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44CB" w:rsidRPr="00CD44CB" w:rsidRDefault="00CD44CB" w:rsidP="00CD44CB">
      <w:pPr>
        <w:spacing w:after="200"/>
        <w:jc w:val="both"/>
        <w:rPr>
          <w:b/>
          <w:bCs/>
          <w:color w:val="000000" w:themeColor="text1"/>
          <w:kern w:val="36"/>
          <w:sz w:val="36"/>
          <w:szCs w:val="36"/>
        </w:rPr>
      </w:pPr>
      <w:r w:rsidRPr="00CD44CB">
        <w:rPr>
          <w:b/>
          <w:bCs/>
          <w:color w:val="000000" w:themeColor="text1"/>
          <w:kern w:val="36"/>
          <w:sz w:val="36"/>
          <w:szCs w:val="36"/>
        </w:rPr>
        <w:t xml:space="preserve">TUYÊN TRUYỀN THÁNG </w:t>
      </w:r>
      <w:r>
        <w:rPr>
          <w:b/>
          <w:bCs/>
          <w:color w:val="000000" w:themeColor="text1"/>
          <w:kern w:val="36"/>
          <w:sz w:val="36"/>
          <w:szCs w:val="36"/>
        </w:rPr>
        <w:t>9</w:t>
      </w:r>
    </w:p>
    <w:p w:rsidR="003D197A" w:rsidRPr="003D197A" w:rsidRDefault="003D197A" w:rsidP="003D197A">
      <w:pPr>
        <w:spacing w:before="225" w:after="100" w:afterAutospacing="1"/>
        <w:jc w:val="both"/>
        <w:outlineLvl w:val="2"/>
        <w:rPr>
          <w:b/>
          <w:bCs/>
          <w:color w:val="000000"/>
          <w:sz w:val="40"/>
          <w:szCs w:val="40"/>
        </w:rPr>
      </w:pPr>
      <w:r w:rsidRPr="003D197A">
        <w:rPr>
          <w:b/>
          <w:bCs/>
          <w:color w:val="000000"/>
          <w:sz w:val="40"/>
          <w:szCs w:val="40"/>
        </w:rPr>
        <w:t>Sốt xuất huyết là bệnh gì?</w:t>
      </w:r>
    </w:p>
    <w:p w:rsidR="003D197A" w:rsidRPr="003D197A" w:rsidRDefault="003D197A" w:rsidP="003D197A">
      <w:pPr>
        <w:spacing w:before="100" w:beforeAutospacing="1" w:after="240"/>
        <w:jc w:val="both"/>
        <w:rPr>
          <w:sz w:val="28"/>
          <w:szCs w:val="28"/>
        </w:rPr>
      </w:pPr>
      <w:r w:rsidRPr="003D197A">
        <w:rPr>
          <w:sz w:val="28"/>
          <w:szCs w:val="28"/>
        </w:rPr>
        <w:t>Sốt xuất huyết là bệnh truyền nhiễm cấp tính do virus Dengue gây ra. Nguyên nhân lây lan bệnh là do muỗi vằn truyền virus Dengue từ người bệnh sang người khỏe mạnh. Bệnh sốt xuất huyết đôi khi có thể gây đau nhức rất trầm trọng ở cơ và khớp.</w:t>
      </w:r>
    </w:p>
    <w:p w:rsidR="003D197A" w:rsidRPr="003D197A" w:rsidRDefault="003D197A" w:rsidP="003D197A">
      <w:pPr>
        <w:spacing w:before="100" w:beforeAutospacing="1" w:after="240"/>
        <w:jc w:val="both"/>
        <w:rPr>
          <w:sz w:val="28"/>
          <w:szCs w:val="28"/>
        </w:rPr>
      </w:pPr>
      <w:r w:rsidRPr="003D197A">
        <w:rPr>
          <w:sz w:val="28"/>
          <w:szCs w:val="28"/>
        </w:rPr>
        <w:t>Bệnh sốt xuất huyết dạng nhẹ sẽ gây sốt cao, phát ban, đau cơ và khớp. Bệnh sốt xuất huyết dạng nặng có thể gây chảy máu nặng, </w:t>
      </w:r>
      <w:hyperlink r:id="rId7" w:tgtFrame="_blank" w:history="1">
        <w:r w:rsidRPr="003D197A">
          <w:rPr>
            <w:color w:val="3389F0"/>
            <w:sz w:val="28"/>
            <w:szCs w:val="28"/>
            <w:u w:val="single"/>
          </w:rPr>
          <w:t>giảm huyết áp đột ngột</w:t>
        </w:r>
      </w:hyperlink>
      <w:r w:rsidRPr="003D197A">
        <w:rPr>
          <w:sz w:val="28"/>
          <w:szCs w:val="28"/>
        </w:rPr>
        <w:t> (sốc) và tử vong.</w:t>
      </w:r>
    </w:p>
    <w:p w:rsidR="003D197A" w:rsidRPr="003D197A" w:rsidRDefault="003D197A" w:rsidP="003D197A">
      <w:pPr>
        <w:spacing w:after="150"/>
        <w:outlineLvl w:val="1"/>
        <w:rPr>
          <w:b/>
          <w:bCs/>
          <w:color w:val="000000"/>
          <w:sz w:val="38"/>
          <w:szCs w:val="38"/>
        </w:rPr>
      </w:pPr>
      <w:r w:rsidRPr="003D197A">
        <w:rPr>
          <w:b/>
          <w:bCs/>
          <w:color w:val="000000"/>
          <w:sz w:val="38"/>
          <w:szCs w:val="38"/>
        </w:rPr>
        <w:t>Triệu chứng thường gặp</w:t>
      </w:r>
    </w:p>
    <w:p w:rsidR="003D197A" w:rsidRPr="003D197A" w:rsidRDefault="003D197A" w:rsidP="003D197A">
      <w:pPr>
        <w:spacing w:before="225" w:after="100" w:afterAutospacing="1"/>
        <w:jc w:val="both"/>
        <w:outlineLvl w:val="2"/>
        <w:rPr>
          <w:b/>
          <w:bCs/>
          <w:color w:val="000000"/>
          <w:sz w:val="30"/>
          <w:szCs w:val="30"/>
        </w:rPr>
      </w:pPr>
      <w:r w:rsidRPr="003D197A">
        <w:rPr>
          <w:b/>
          <w:bCs/>
          <w:color w:val="000000"/>
          <w:sz w:val="30"/>
          <w:szCs w:val="30"/>
        </w:rPr>
        <w:t>Những dấu hiệu và triệu chứng sốt xuất huyết là gì?</w:t>
      </w:r>
    </w:p>
    <w:p w:rsidR="003D197A" w:rsidRPr="003D197A" w:rsidRDefault="003D197A" w:rsidP="003D197A">
      <w:pPr>
        <w:spacing w:before="100" w:beforeAutospacing="1" w:after="240"/>
      </w:pPr>
      <w:r w:rsidRPr="003D197A">
        <w:rPr>
          <w:noProof/>
          <w:color w:val="3389F0"/>
        </w:rPr>
        <w:drawing>
          <wp:inline distT="0" distB="0" distL="0" distR="0">
            <wp:extent cx="7143750" cy="5334000"/>
            <wp:effectExtent l="0" t="0" r="0" b="0"/>
            <wp:docPr id="1" name="Picture 1" descr="triệu chứng sốt xuất huyết">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iệu chứng sốt xuất huyết">
                      <a:hlinkClick r:id="rId8"/>
                    </pic:cNvPr>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143750" cy="5334000"/>
                    </a:xfrm>
                    <a:prstGeom prst="rect">
                      <a:avLst/>
                    </a:prstGeom>
                    <a:noFill/>
                    <a:ln>
                      <a:noFill/>
                    </a:ln>
                  </pic:spPr>
                </pic:pic>
              </a:graphicData>
            </a:graphic>
          </wp:inline>
        </w:drawing>
      </w:r>
    </w:p>
    <w:p w:rsidR="003D197A" w:rsidRPr="003D197A" w:rsidRDefault="003D197A" w:rsidP="003D197A">
      <w:pPr>
        <w:spacing w:before="100" w:beforeAutospacing="1" w:after="240"/>
        <w:jc w:val="both"/>
        <w:rPr>
          <w:sz w:val="28"/>
          <w:szCs w:val="28"/>
        </w:rPr>
      </w:pPr>
      <w:r w:rsidRPr="003D197A">
        <w:rPr>
          <w:sz w:val="28"/>
          <w:szCs w:val="28"/>
        </w:rPr>
        <w:t>Có ba loại bệnh: sốt xuất huyết cổ điển (thể nhẹ), sốt xuất huyết chảy máu và sốt xuất huyết dengue (hội chứng sốc dengue).</w:t>
      </w:r>
    </w:p>
    <w:p w:rsidR="003D197A" w:rsidRPr="003D197A" w:rsidRDefault="003D197A" w:rsidP="003D197A">
      <w:pPr>
        <w:spacing w:before="100" w:beforeAutospacing="1" w:after="240"/>
        <w:jc w:val="both"/>
        <w:rPr>
          <w:sz w:val="28"/>
          <w:szCs w:val="28"/>
        </w:rPr>
      </w:pPr>
      <w:r w:rsidRPr="003D197A">
        <w:rPr>
          <w:i/>
          <w:iCs/>
          <w:sz w:val="28"/>
          <w:szCs w:val="28"/>
        </w:rPr>
        <w:lastRenderedPageBreak/>
        <w:t>Triệu chứng sốt xuất huyết cổ điển (thể nhẹ)</w:t>
      </w:r>
    </w:p>
    <w:p w:rsidR="003D197A" w:rsidRPr="003D197A" w:rsidRDefault="003D197A" w:rsidP="003D197A">
      <w:pPr>
        <w:spacing w:before="100" w:beforeAutospacing="1" w:after="240"/>
        <w:jc w:val="both"/>
        <w:rPr>
          <w:sz w:val="28"/>
          <w:szCs w:val="28"/>
        </w:rPr>
      </w:pPr>
      <w:r w:rsidRPr="003D197A">
        <w:rPr>
          <w:sz w:val="28"/>
          <w:szCs w:val="28"/>
        </w:rPr>
        <w:t>Những người lần đầu tiên mắc bệnh bị loại này vì họ chưa có miễn dịch với bệnh. Đây là dạng có biểu hiện các triệu chứng điển hình và không có biến chứng. Bệnh thường bắt đầu với triệu chứng sốt và sẽ kéo dài trong vòng 4-7 ngày tính từ sau khi bị truyền bệnh bởi muỗi. Ngoài ra, còn có các triệu chứng như:</w:t>
      </w:r>
    </w:p>
    <w:p w:rsidR="003D197A" w:rsidRPr="003D197A" w:rsidRDefault="003D197A" w:rsidP="003D197A">
      <w:pPr>
        <w:numPr>
          <w:ilvl w:val="0"/>
          <w:numId w:val="1"/>
        </w:numPr>
        <w:spacing w:before="100" w:beforeAutospacing="1" w:after="100" w:afterAutospacing="1"/>
        <w:jc w:val="both"/>
        <w:rPr>
          <w:sz w:val="28"/>
          <w:szCs w:val="28"/>
        </w:rPr>
      </w:pPr>
      <w:r w:rsidRPr="003D197A">
        <w:rPr>
          <w:sz w:val="28"/>
          <w:szCs w:val="28"/>
        </w:rPr>
        <w:t>Sốt cao, lên đến 40,5</w:t>
      </w:r>
      <w:r w:rsidRPr="003D197A">
        <w:rPr>
          <w:sz w:val="28"/>
          <w:szCs w:val="28"/>
          <w:vertAlign w:val="superscript"/>
        </w:rPr>
        <w:t>o</w:t>
      </w:r>
      <w:r w:rsidRPr="003D197A">
        <w:rPr>
          <w:sz w:val="28"/>
          <w:szCs w:val="28"/>
        </w:rPr>
        <w:t>C;</w:t>
      </w:r>
    </w:p>
    <w:p w:rsidR="003D197A" w:rsidRPr="003D197A" w:rsidRDefault="003D197A" w:rsidP="003D197A">
      <w:pPr>
        <w:numPr>
          <w:ilvl w:val="0"/>
          <w:numId w:val="1"/>
        </w:numPr>
        <w:spacing w:before="100" w:beforeAutospacing="1" w:after="100" w:afterAutospacing="1"/>
        <w:jc w:val="both"/>
        <w:rPr>
          <w:sz w:val="28"/>
          <w:szCs w:val="28"/>
        </w:rPr>
      </w:pPr>
      <w:r w:rsidRPr="003D197A">
        <w:rPr>
          <w:sz w:val="28"/>
          <w:szCs w:val="28"/>
        </w:rPr>
        <w:t>Nhức đầu nghiêm trọng;</w:t>
      </w:r>
    </w:p>
    <w:p w:rsidR="003D197A" w:rsidRPr="003D197A" w:rsidRDefault="003D197A" w:rsidP="003D197A">
      <w:pPr>
        <w:numPr>
          <w:ilvl w:val="0"/>
          <w:numId w:val="1"/>
        </w:numPr>
        <w:spacing w:before="100" w:beforeAutospacing="1" w:after="100" w:afterAutospacing="1"/>
        <w:jc w:val="both"/>
        <w:rPr>
          <w:sz w:val="28"/>
          <w:szCs w:val="28"/>
        </w:rPr>
      </w:pPr>
      <w:r w:rsidRPr="003D197A">
        <w:rPr>
          <w:sz w:val="28"/>
          <w:szCs w:val="28"/>
        </w:rPr>
        <w:t>Đau phía sau mắt;</w:t>
      </w:r>
    </w:p>
    <w:p w:rsidR="003D197A" w:rsidRPr="003D197A" w:rsidRDefault="003D197A" w:rsidP="003D197A">
      <w:pPr>
        <w:numPr>
          <w:ilvl w:val="0"/>
          <w:numId w:val="1"/>
        </w:numPr>
        <w:spacing w:before="100" w:beforeAutospacing="1" w:after="100" w:afterAutospacing="1"/>
        <w:jc w:val="both"/>
        <w:rPr>
          <w:sz w:val="28"/>
          <w:szCs w:val="28"/>
        </w:rPr>
      </w:pPr>
      <w:r w:rsidRPr="003D197A">
        <w:rPr>
          <w:sz w:val="28"/>
          <w:szCs w:val="28"/>
        </w:rPr>
        <w:t>Đau khớp và cơ;</w:t>
      </w:r>
    </w:p>
    <w:p w:rsidR="003D197A" w:rsidRPr="003D197A" w:rsidRDefault="003D197A" w:rsidP="003D197A">
      <w:pPr>
        <w:numPr>
          <w:ilvl w:val="0"/>
          <w:numId w:val="1"/>
        </w:numPr>
        <w:spacing w:before="100" w:beforeAutospacing="1" w:after="100" w:afterAutospacing="1"/>
        <w:jc w:val="both"/>
        <w:rPr>
          <w:sz w:val="28"/>
          <w:szCs w:val="28"/>
        </w:rPr>
      </w:pPr>
      <w:r w:rsidRPr="003D197A">
        <w:rPr>
          <w:sz w:val="28"/>
          <w:szCs w:val="28"/>
        </w:rPr>
        <w:t>Buồn nôn và ói mửa;</w:t>
      </w:r>
    </w:p>
    <w:p w:rsidR="003D197A" w:rsidRPr="003D197A" w:rsidRDefault="003D197A" w:rsidP="003D197A">
      <w:pPr>
        <w:numPr>
          <w:ilvl w:val="0"/>
          <w:numId w:val="1"/>
        </w:numPr>
        <w:spacing w:before="100" w:beforeAutospacing="1" w:after="100" w:afterAutospacing="1"/>
        <w:jc w:val="both"/>
        <w:rPr>
          <w:sz w:val="28"/>
          <w:szCs w:val="28"/>
        </w:rPr>
      </w:pPr>
      <w:r w:rsidRPr="003D197A">
        <w:rPr>
          <w:sz w:val="28"/>
          <w:szCs w:val="28"/>
        </w:rPr>
        <w:t>Phát ban.</w:t>
      </w:r>
    </w:p>
    <w:p w:rsidR="003D197A" w:rsidRPr="003D197A" w:rsidRDefault="003D197A" w:rsidP="003D197A">
      <w:pPr>
        <w:spacing w:before="100" w:beforeAutospacing="1" w:after="240"/>
        <w:jc w:val="both"/>
        <w:rPr>
          <w:sz w:val="28"/>
          <w:szCs w:val="28"/>
        </w:rPr>
      </w:pPr>
      <w:r w:rsidRPr="003D197A">
        <w:rPr>
          <w:sz w:val="28"/>
          <w:szCs w:val="28"/>
        </w:rPr>
        <w:t>Các ban sốt xuất huyết có thể xuất hiện trên cơ thể 3-4 ngày sau khi bắt đầu sốt và sau đó thuyên giảm sau 1-2 ngày. Bạn có thể bị nổi ban lại một lần nữa vào ngày sau đó.</w:t>
      </w:r>
    </w:p>
    <w:p w:rsidR="003D197A" w:rsidRPr="003D197A" w:rsidRDefault="003D197A" w:rsidP="003D197A">
      <w:pPr>
        <w:spacing w:before="100" w:beforeAutospacing="1" w:after="240"/>
        <w:jc w:val="both"/>
        <w:rPr>
          <w:sz w:val="28"/>
          <w:szCs w:val="28"/>
        </w:rPr>
      </w:pPr>
      <w:r w:rsidRPr="003D197A">
        <w:rPr>
          <w:i/>
          <w:iCs/>
          <w:sz w:val="28"/>
          <w:szCs w:val="28"/>
        </w:rPr>
        <w:t>Triệu chứng sốt xuất huyết có chảy máu</w:t>
      </w:r>
    </w:p>
    <w:p w:rsidR="003D197A" w:rsidRPr="003D197A" w:rsidRDefault="003D197A" w:rsidP="003D197A">
      <w:pPr>
        <w:spacing w:before="100" w:beforeAutospacing="1" w:after="240"/>
        <w:jc w:val="both"/>
        <w:rPr>
          <w:sz w:val="28"/>
          <w:szCs w:val="28"/>
        </w:rPr>
      </w:pPr>
      <w:r w:rsidRPr="003D197A">
        <w:rPr>
          <w:sz w:val="28"/>
          <w:szCs w:val="28"/>
        </w:rPr>
        <w:t>Các dấu hiệu sốt xuất huyết dạng này bao gồm tất cả các triệu chứng của bệnh sốt xuất huyết nhẹ kèm theo tổn thương mạch máu và mạch bạch huyết, chảy máu cam, chảy máu ở nướu hoặc dưới da, gây ra vết bầm tím. Thể bệnh này có thể dẫn đến tử vong.</w:t>
      </w:r>
    </w:p>
    <w:p w:rsidR="003D197A" w:rsidRPr="003D197A" w:rsidRDefault="003D197A" w:rsidP="003D197A">
      <w:pPr>
        <w:spacing w:before="100" w:beforeAutospacing="1" w:after="240"/>
        <w:jc w:val="both"/>
        <w:rPr>
          <w:sz w:val="28"/>
          <w:szCs w:val="28"/>
        </w:rPr>
      </w:pPr>
      <w:r w:rsidRPr="003D197A">
        <w:rPr>
          <w:i/>
          <w:iCs/>
          <w:sz w:val="28"/>
          <w:szCs w:val="28"/>
        </w:rPr>
        <w:t>Triệu chứng sốt xuất huyết dengue (hội chứng sốc dengue)</w:t>
      </w:r>
    </w:p>
    <w:p w:rsidR="003D197A" w:rsidRPr="003D197A" w:rsidRDefault="003D197A" w:rsidP="003D197A">
      <w:pPr>
        <w:spacing w:before="100" w:beforeAutospacing="1" w:after="240"/>
        <w:rPr>
          <w:sz w:val="28"/>
          <w:szCs w:val="28"/>
        </w:rPr>
      </w:pPr>
      <w:r w:rsidRPr="003D197A">
        <w:rPr>
          <w:sz w:val="28"/>
          <w:szCs w:val="28"/>
        </w:rPr>
        <w:t>Thể bệnh này là dạng nặng nhất của bệnh sốt xuất huyết – bao gồm tất cả các biểu hiện của bệnh sốt xuất huyết nhẹ cộng với các triệu chứng chảy máu, kèm theo huyết tương thoát khỏi mạch máu, chảy máu ồ ạt trong và ngoài cơ thể, sốc (huyết áp thấp).</w:t>
      </w:r>
    </w:p>
    <w:p w:rsidR="003D197A" w:rsidRPr="003D197A" w:rsidRDefault="003D197A" w:rsidP="003D197A">
      <w:pPr>
        <w:spacing w:before="100" w:beforeAutospacing="1" w:after="240"/>
        <w:rPr>
          <w:sz w:val="28"/>
          <w:szCs w:val="28"/>
        </w:rPr>
      </w:pPr>
      <w:r w:rsidRPr="003D197A">
        <w:rPr>
          <w:sz w:val="28"/>
          <w:szCs w:val="28"/>
        </w:rPr>
        <w:t>Loại này thường xảy ra trong lần nhiễm trùng sau, khi bạn đã có miễn dịch chủ động (do đã từng mắc bệnh) hoặc thụ động (do mẹ truyền sang) đối với một loại kháng nguyên virus. Bệnh thường biểu hiện nặng đột ngột sau 2 đến 5 ngày (giai đoạn hạ sốt). Dạng này của bệnh thường xảy ra ở trẻ em (đôi khi ở người lớn). Dạng bệnh này có thể gây tử vong, đặc biệt là ở trẻ em và thanh thiếu niên.</w:t>
      </w:r>
    </w:p>
    <w:p w:rsidR="003D197A" w:rsidRPr="003D197A" w:rsidRDefault="003D197A" w:rsidP="003D197A">
      <w:pPr>
        <w:spacing w:before="100" w:beforeAutospacing="1" w:after="240"/>
        <w:jc w:val="both"/>
        <w:rPr>
          <w:sz w:val="28"/>
          <w:szCs w:val="28"/>
        </w:rPr>
      </w:pPr>
      <w:r w:rsidRPr="003D197A">
        <w:rPr>
          <w:sz w:val="28"/>
          <w:szCs w:val="28"/>
        </w:rPr>
        <w:t>Bạn có thể gặp các triệu chứng khác không được đề cập. Nếu bạn có bất kỳ thắc mắc nào về các dấu hiệu bệnh, hãy tham khảo ý kiến bác sĩ.</w:t>
      </w:r>
    </w:p>
    <w:p w:rsidR="003D197A" w:rsidRPr="003D197A" w:rsidRDefault="003D197A" w:rsidP="003D197A">
      <w:pPr>
        <w:spacing w:before="225" w:after="100" w:afterAutospacing="1"/>
        <w:jc w:val="both"/>
        <w:outlineLvl w:val="2"/>
        <w:rPr>
          <w:b/>
          <w:bCs/>
          <w:color w:val="000000"/>
          <w:sz w:val="30"/>
          <w:szCs w:val="30"/>
        </w:rPr>
      </w:pPr>
      <w:r w:rsidRPr="003D197A">
        <w:rPr>
          <w:b/>
          <w:bCs/>
          <w:color w:val="000000"/>
          <w:sz w:val="30"/>
          <w:szCs w:val="30"/>
        </w:rPr>
        <w:t>Khi nào bạn nên gặp bác sĩ?</w:t>
      </w:r>
    </w:p>
    <w:p w:rsidR="003D197A" w:rsidRPr="003D197A" w:rsidRDefault="003D197A" w:rsidP="003D197A">
      <w:pPr>
        <w:spacing w:before="100" w:beforeAutospacing="1" w:after="240"/>
        <w:jc w:val="both"/>
        <w:rPr>
          <w:sz w:val="28"/>
          <w:szCs w:val="28"/>
        </w:rPr>
      </w:pPr>
      <w:r w:rsidRPr="003D197A">
        <w:rPr>
          <w:sz w:val="28"/>
          <w:szCs w:val="28"/>
        </w:rPr>
        <w:t>Nếu bạn có bất kỳ dấu hiệu hoặc triệu chứng nêu trên hoặc có bất kỳ câu hỏi nào, xin vui lòng tham khảo ý kiến bác sĩ. Nếu gần đây bạn có đến một nơi đang có dịch bệnh và bị sốt sau đó thì hãy đi khám ngay. Cơ địa mỗi người là khác nhau. Vì vậy hãy hỏi ý kiến bác sĩ để lựa chọn được phương án thích hợp nhất.</w:t>
      </w:r>
    </w:p>
    <w:p w:rsidR="003D197A" w:rsidRPr="003D197A" w:rsidRDefault="003D197A" w:rsidP="003D197A">
      <w:pPr>
        <w:spacing w:after="150"/>
        <w:outlineLvl w:val="1"/>
        <w:rPr>
          <w:b/>
          <w:bCs/>
          <w:color w:val="000000"/>
          <w:sz w:val="38"/>
          <w:szCs w:val="38"/>
        </w:rPr>
      </w:pPr>
      <w:r w:rsidRPr="003D197A">
        <w:rPr>
          <w:b/>
          <w:bCs/>
          <w:color w:val="000000"/>
          <w:sz w:val="38"/>
          <w:szCs w:val="38"/>
        </w:rPr>
        <w:lastRenderedPageBreak/>
        <w:t>Nguyên nhân gây bệnh</w:t>
      </w:r>
    </w:p>
    <w:p w:rsidR="003D197A" w:rsidRPr="003D197A" w:rsidRDefault="003D197A" w:rsidP="003D197A">
      <w:pPr>
        <w:spacing w:before="225" w:after="100" w:afterAutospacing="1"/>
        <w:jc w:val="both"/>
        <w:outlineLvl w:val="2"/>
        <w:rPr>
          <w:b/>
          <w:bCs/>
          <w:color w:val="000000"/>
          <w:sz w:val="30"/>
          <w:szCs w:val="30"/>
        </w:rPr>
      </w:pPr>
      <w:r w:rsidRPr="003D197A">
        <w:rPr>
          <w:b/>
          <w:bCs/>
          <w:color w:val="000000"/>
          <w:sz w:val="30"/>
          <w:szCs w:val="30"/>
        </w:rPr>
        <w:t>Nguyên nhân gây bệnh sốt xuất huyết?</w:t>
      </w:r>
    </w:p>
    <w:p w:rsidR="003D197A" w:rsidRPr="003D197A" w:rsidRDefault="003D197A" w:rsidP="003D197A">
      <w:pPr>
        <w:spacing w:before="100" w:beforeAutospacing="1" w:after="240"/>
        <w:jc w:val="both"/>
        <w:rPr>
          <w:sz w:val="28"/>
          <w:szCs w:val="28"/>
        </w:rPr>
      </w:pPr>
      <w:r w:rsidRPr="003D197A">
        <w:rPr>
          <w:sz w:val="28"/>
          <w:szCs w:val="28"/>
        </w:rPr>
        <w:t>Sốt xuất huyết do một loại virus có thể lây lan qua muỗi cắn. Có bốn loại virus sốt xuất huyết, được gọi là virus DEN-1, DEN-2, DEN-3 và DEN-4. Loài muỗi truyền bệnh có tên là Aedes aegypti hoặc muỗi Aedes albopictus, chúng có thể đưa virus gây bệnh vào máu của bệnh nhân bằng cách chích người bệnh.</w:t>
      </w:r>
    </w:p>
    <w:p w:rsidR="003D197A" w:rsidRPr="003D197A" w:rsidRDefault="003D197A" w:rsidP="003D197A">
      <w:pPr>
        <w:spacing w:before="100" w:beforeAutospacing="1" w:after="240"/>
        <w:jc w:val="both"/>
        <w:rPr>
          <w:sz w:val="28"/>
          <w:szCs w:val="28"/>
        </w:rPr>
      </w:pPr>
      <w:r w:rsidRPr="003D197A">
        <w:rPr>
          <w:sz w:val="28"/>
          <w:szCs w:val="28"/>
        </w:rPr>
        <w:t>Muỗi Aedes aegypti hoạt động ban ngày, đặc biệt chỉ có muỗi cái mới có thể chích người và truyền bệnh. Virus sốt xuất huyết sẽ ủ bệnh trong cơ thể muỗi khoảng 8 đến 11 ngày. Khi bạn bị muỗi chích, virus sẽ tuần hoàn trong máu từ 2 đến 7 ngày. Trong khoảng thời gian này, nếu bạn bị muỗi Aedes hút máu thì virus được truyền cho muỗi.</w:t>
      </w:r>
    </w:p>
    <w:p w:rsidR="003D197A" w:rsidRPr="003D197A" w:rsidRDefault="003D197A" w:rsidP="003D197A">
      <w:pPr>
        <w:spacing w:before="100" w:beforeAutospacing="1" w:after="240"/>
        <w:jc w:val="both"/>
        <w:rPr>
          <w:sz w:val="28"/>
          <w:szCs w:val="28"/>
        </w:rPr>
      </w:pPr>
      <w:r w:rsidRPr="003D197A">
        <w:rPr>
          <w:sz w:val="28"/>
          <w:szCs w:val="28"/>
        </w:rPr>
        <w:t>Một khi bạn đã phục hồi, cơ thể bạn sẽ miễn dịch chống lại bệnh, tuy nhiên bạn chỉ có thể kháng lại loại virus đã gây ra bệnh thôi. Trong khi đó lại có 4 chủng virus khác nhau, có nghĩa là bạn vẫn có khả năng bị nhiễm lại bởi loại khác. Điều quan trọng là bạn phải xác định các dấu hiệu và đi chữa trị.</w:t>
      </w:r>
    </w:p>
    <w:p w:rsidR="003D197A" w:rsidRPr="003D197A" w:rsidRDefault="003D197A" w:rsidP="003D197A">
      <w:pPr>
        <w:spacing w:after="150"/>
        <w:outlineLvl w:val="1"/>
        <w:rPr>
          <w:b/>
          <w:bCs/>
          <w:color w:val="000000"/>
          <w:sz w:val="38"/>
          <w:szCs w:val="38"/>
        </w:rPr>
      </w:pPr>
      <w:r w:rsidRPr="003D197A">
        <w:rPr>
          <w:b/>
          <w:bCs/>
          <w:color w:val="000000"/>
          <w:sz w:val="38"/>
          <w:szCs w:val="38"/>
        </w:rPr>
        <w:t>Nguy cơ mắc phải</w:t>
      </w:r>
    </w:p>
    <w:p w:rsidR="003D197A" w:rsidRPr="003D197A" w:rsidRDefault="003D197A" w:rsidP="003D197A">
      <w:pPr>
        <w:spacing w:before="225" w:after="100" w:afterAutospacing="1"/>
        <w:jc w:val="both"/>
        <w:outlineLvl w:val="2"/>
        <w:rPr>
          <w:b/>
          <w:bCs/>
          <w:color w:val="000000"/>
          <w:sz w:val="30"/>
          <w:szCs w:val="30"/>
        </w:rPr>
      </w:pPr>
      <w:r w:rsidRPr="003D197A">
        <w:rPr>
          <w:b/>
          <w:bCs/>
          <w:color w:val="000000"/>
          <w:sz w:val="30"/>
          <w:szCs w:val="30"/>
        </w:rPr>
        <w:t>Sốt xuất huyết có thường gặp không?</w:t>
      </w:r>
    </w:p>
    <w:p w:rsidR="003D197A" w:rsidRPr="003D197A" w:rsidRDefault="003D197A" w:rsidP="003D197A">
      <w:pPr>
        <w:spacing w:before="100" w:beforeAutospacing="1" w:after="240"/>
        <w:jc w:val="both"/>
        <w:rPr>
          <w:sz w:val="28"/>
          <w:szCs w:val="28"/>
        </w:rPr>
      </w:pPr>
      <w:r w:rsidRPr="003D197A">
        <w:rPr>
          <w:sz w:val="28"/>
          <w:szCs w:val="28"/>
        </w:rPr>
        <w:t>Sốt xuất huyết là bệnh thường gặp nhất ở người với hơn hàng triệu ca nhiễm bệnh xảy ra trên toàn thế giới mỗi năm và ảnh hưởng đến mọi lứa tuổi. Bệnh sốt xuất huyết thường xuất hiện vào khoảng thời gian trong và ngay sau mùa mưa ở các khu vực nhiệt đới và cận nhiệt đới như châu Phi, Đông Nam Á, Trung Quốc, Ấn Độ, Trung đông, khu vực Caribê, Trung Mỹ, Nam Mỹ, Châu Úc và Tây Nam Thái Bình Dương.</w:t>
      </w:r>
    </w:p>
    <w:p w:rsidR="003D197A" w:rsidRPr="003D197A" w:rsidRDefault="003D197A" w:rsidP="003D197A">
      <w:pPr>
        <w:spacing w:before="225" w:after="100" w:afterAutospacing="1"/>
        <w:jc w:val="both"/>
        <w:outlineLvl w:val="2"/>
        <w:rPr>
          <w:b/>
          <w:bCs/>
          <w:color w:val="000000"/>
          <w:sz w:val="30"/>
          <w:szCs w:val="30"/>
        </w:rPr>
      </w:pPr>
      <w:r w:rsidRPr="003D197A">
        <w:rPr>
          <w:b/>
          <w:bCs/>
          <w:color w:val="000000"/>
          <w:sz w:val="30"/>
          <w:szCs w:val="30"/>
        </w:rPr>
        <w:t>Những yếu tố nào làm tăng nguy cơ mắc bệnh sốt xuất huyết?</w:t>
      </w:r>
    </w:p>
    <w:p w:rsidR="003D197A" w:rsidRPr="003D197A" w:rsidRDefault="003D197A" w:rsidP="003D197A">
      <w:pPr>
        <w:spacing w:before="100" w:beforeAutospacing="1" w:after="240"/>
        <w:jc w:val="both"/>
        <w:rPr>
          <w:sz w:val="28"/>
          <w:szCs w:val="28"/>
        </w:rPr>
      </w:pPr>
      <w:r w:rsidRPr="003D197A">
        <w:rPr>
          <w:sz w:val="28"/>
          <w:szCs w:val="28"/>
        </w:rPr>
        <w:t>Các yếu tố sau đây làm tăng khả năng mắc sốt xuất huyết thể nặng:</w:t>
      </w:r>
    </w:p>
    <w:p w:rsidR="003D197A" w:rsidRPr="003D197A" w:rsidRDefault="003D197A" w:rsidP="003D197A">
      <w:pPr>
        <w:numPr>
          <w:ilvl w:val="0"/>
          <w:numId w:val="2"/>
        </w:numPr>
        <w:spacing w:before="100" w:beforeAutospacing="1" w:after="100" w:afterAutospacing="1"/>
        <w:jc w:val="both"/>
        <w:rPr>
          <w:sz w:val="28"/>
          <w:szCs w:val="28"/>
        </w:rPr>
      </w:pPr>
      <w:r w:rsidRPr="003D197A">
        <w:rPr>
          <w:sz w:val="28"/>
          <w:szCs w:val="28"/>
        </w:rPr>
        <w:t>Sinh sống hoặc đi du lịch ở các vùng nhiệt đới và cận nhiệt đới sẽ làm tăng nguy cơ tiếp xúc với virus gây bệnh sốt xuất huyết. Đặc biệt là các khu vực có nguy cơ cao là khu vực Đông Nam Á, các đảo tây Thái Bình Dương, châu Mỹ Latinh và vùng Caribê; (Theo </w:t>
      </w:r>
      <w:hyperlink r:id="rId10" w:tgtFrame="_blank" w:history="1">
        <w:r w:rsidRPr="003D197A">
          <w:rPr>
            <w:color w:val="3389F0"/>
            <w:sz w:val="28"/>
            <w:szCs w:val="28"/>
            <w:u w:val="single"/>
          </w:rPr>
          <w:t>nghiên cứu của Thomas P. Monath</w:t>
        </w:r>
      </w:hyperlink>
      <w:r w:rsidRPr="003D197A">
        <w:rPr>
          <w:sz w:val="28"/>
          <w:szCs w:val="28"/>
        </w:rPr>
        <w:t>, các quốc gia đang phát triển có nguy cơ bùng phát dịch sốt xuất huyết cao hơn so với các quốc gia phát triển)</w:t>
      </w:r>
    </w:p>
    <w:p w:rsidR="003D197A" w:rsidRPr="003D197A" w:rsidRDefault="003D197A" w:rsidP="003D197A">
      <w:pPr>
        <w:numPr>
          <w:ilvl w:val="0"/>
          <w:numId w:val="2"/>
        </w:numPr>
        <w:spacing w:before="100" w:beforeAutospacing="1" w:after="100" w:afterAutospacing="1"/>
        <w:jc w:val="both"/>
        <w:rPr>
          <w:sz w:val="28"/>
          <w:szCs w:val="28"/>
        </w:rPr>
      </w:pPr>
      <w:r w:rsidRPr="003D197A">
        <w:rPr>
          <w:sz w:val="28"/>
          <w:szCs w:val="28"/>
        </w:rPr>
        <w:t>Nếu bạn đã từng nhiễm sốt xuất huyết trước đây thì khi nhiễm lại, các triệu chứng sẽ nặng hơn và nguy hiểm hơn;</w:t>
      </w:r>
    </w:p>
    <w:p w:rsidR="003D197A" w:rsidRPr="003D197A" w:rsidRDefault="003D197A" w:rsidP="003D197A">
      <w:pPr>
        <w:numPr>
          <w:ilvl w:val="0"/>
          <w:numId w:val="2"/>
        </w:numPr>
        <w:spacing w:before="100" w:beforeAutospacing="1" w:after="100" w:afterAutospacing="1"/>
        <w:jc w:val="both"/>
        <w:rPr>
          <w:sz w:val="28"/>
          <w:szCs w:val="28"/>
        </w:rPr>
      </w:pPr>
      <w:r w:rsidRPr="003D197A">
        <w:rPr>
          <w:sz w:val="28"/>
          <w:szCs w:val="28"/>
        </w:rPr>
        <w:t>Trẻ dưới 12 tuổi;</w:t>
      </w:r>
    </w:p>
    <w:p w:rsidR="003D197A" w:rsidRPr="003D197A" w:rsidRDefault="003D197A" w:rsidP="003D197A">
      <w:pPr>
        <w:numPr>
          <w:ilvl w:val="0"/>
          <w:numId w:val="2"/>
        </w:numPr>
        <w:spacing w:before="100" w:beforeAutospacing="1" w:after="100" w:afterAutospacing="1"/>
        <w:jc w:val="both"/>
        <w:rPr>
          <w:sz w:val="28"/>
          <w:szCs w:val="28"/>
        </w:rPr>
      </w:pPr>
      <w:r w:rsidRPr="003D197A">
        <w:rPr>
          <w:sz w:val="28"/>
          <w:szCs w:val="28"/>
        </w:rPr>
        <w:t>Phụ nữ và người da trắng.</w:t>
      </w:r>
    </w:p>
    <w:p w:rsidR="003D197A" w:rsidRPr="003D197A" w:rsidRDefault="003D197A" w:rsidP="003D197A">
      <w:pPr>
        <w:spacing w:after="150"/>
        <w:outlineLvl w:val="1"/>
        <w:rPr>
          <w:b/>
          <w:bCs/>
          <w:color w:val="000000"/>
          <w:sz w:val="38"/>
          <w:szCs w:val="38"/>
        </w:rPr>
      </w:pPr>
      <w:r w:rsidRPr="003D197A">
        <w:rPr>
          <w:b/>
          <w:bCs/>
          <w:color w:val="000000"/>
          <w:sz w:val="38"/>
          <w:szCs w:val="38"/>
        </w:rPr>
        <w:t>Điều trị hiệu quả</w:t>
      </w:r>
    </w:p>
    <w:p w:rsidR="003D197A" w:rsidRPr="003D197A" w:rsidRDefault="003D197A" w:rsidP="003D197A">
      <w:pPr>
        <w:spacing w:before="100" w:beforeAutospacing="1" w:after="240"/>
        <w:jc w:val="both"/>
        <w:rPr>
          <w:sz w:val="28"/>
          <w:szCs w:val="28"/>
        </w:rPr>
      </w:pPr>
      <w:r w:rsidRPr="003D197A">
        <w:rPr>
          <w:b/>
          <w:bCs/>
          <w:sz w:val="28"/>
          <w:szCs w:val="28"/>
        </w:rPr>
        <w:lastRenderedPageBreak/>
        <w:t>Những thông tin được cung cấp không thể thay thế cho lời khuyên của các chuyên viên y tế. Hãy luôn tham khảo ý kiến bác sĩ.</w:t>
      </w:r>
    </w:p>
    <w:p w:rsidR="003D197A" w:rsidRPr="003D197A" w:rsidRDefault="003D197A" w:rsidP="003D197A">
      <w:pPr>
        <w:spacing w:before="225" w:after="100" w:afterAutospacing="1"/>
        <w:jc w:val="both"/>
        <w:outlineLvl w:val="2"/>
        <w:rPr>
          <w:b/>
          <w:bCs/>
          <w:color w:val="000000"/>
          <w:sz w:val="30"/>
          <w:szCs w:val="30"/>
        </w:rPr>
      </w:pPr>
      <w:r w:rsidRPr="003D197A">
        <w:rPr>
          <w:b/>
          <w:bCs/>
          <w:color w:val="000000"/>
          <w:sz w:val="30"/>
          <w:szCs w:val="30"/>
        </w:rPr>
        <w:t>Những kỹ thuật y tế nào dùng để chẩn đoán sốt xuất huyết?</w:t>
      </w:r>
    </w:p>
    <w:p w:rsidR="003D197A" w:rsidRPr="003D197A" w:rsidRDefault="003D197A" w:rsidP="003D197A">
      <w:pPr>
        <w:spacing w:before="100" w:beforeAutospacing="1" w:after="240"/>
        <w:jc w:val="both"/>
        <w:rPr>
          <w:sz w:val="28"/>
          <w:szCs w:val="28"/>
        </w:rPr>
      </w:pPr>
      <w:r w:rsidRPr="003D197A">
        <w:rPr>
          <w:sz w:val="28"/>
          <w:szCs w:val="28"/>
        </w:rPr>
        <w:t>Việc đoán bệnh sốt xuất huyết có thể khá khó khăn, bởi vì các dấu hiệu và triệu chứng của bệnh có thể dễ dàng gây nhầm lẫn với những bệnh khác – chẳng hạn như bệnh sốt rét, bệnh do leptospira và sốt thương hàn.</w:t>
      </w:r>
    </w:p>
    <w:p w:rsidR="003D197A" w:rsidRPr="003D197A" w:rsidRDefault="003D197A" w:rsidP="003D197A">
      <w:pPr>
        <w:spacing w:before="100" w:beforeAutospacing="1" w:after="240"/>
        <w:jc w:val="both"/>
        <w:rPr>
          <w:sz w:val="28"/>
          <w:szCs w:val="28"/>
        </w:rPr>
      </w:pPr>
      <w:r w:rsidRPr="003D197A">
        <w:rPr>
          <w:sz w:val="28"/>
          <w:szCs w:val="28"/>
        </w:rPr>
        <w:t>Nếu gần đây bạn có đi du lịch, bạn nên mô tả chi tiết cho bác sĩ biết bạn đã đi đến đâu, ở đó vào ngày nào và trong quá trình ở đó có bị muỗi cắn hay không.</w:t>
      </w:r>
    </w:p>
    <w:p w:rsidR="003D197A" w:rsidRPr="003D197A" w:rsidRDefault="003D197A" w:rsidP="003D197A">
      <w:pPr>
        <w:spacing w:before="100" w:beforeAutospacing="1" w:after="240"/>
        <w:jc w:val="both"/>
        <w:rPr>
          <w:sz w:val="28"/>
          <w:szCs w:val="28"/>
        </w:rPr>
      </w:pPr>
      <w:r w:rsidRPr="003D197A">
        <w:rPr>
          <w:sz w:val="28"/>
          <w:szCs w:val="28"/>
        </w:rPr>
        <w:t>Một số xét nghiệm có thể giúp phát hiện mức độ của bệnh sốt xuất huyết gồm:</w:t>
      </w:r>
    </w:p>
    <w:p w:rsidR="003D197A" w:rsidRPr="003D197A" w:rsidRDefault="003D197A" w:rsidP="003D197A">
      <w:pPr>
        <w:numPr>
          <w:ilvl w:val="0"/>
          <w:numId w:val="3"/>
        </w:numPr>
        <w:spacing w:before="100" w:beforeAutospacing="1" w:after="100" w:afterAutospacing="1"/>
        <w:jc w:val="both"/>
        <w:rPr>
          <w:sz w:val="28"/>
          <w:szCs w:val="28"/>
        </w:rPr>
      </w:pPr>
      <w:r w:rsidRPr="003D197A">
        <w:rPr>
          <w:sz w:val="28"/>
          <w:szCs w:val="28"/>
        </w:rPr>
        <w:t>Điện giải đồ;</w:t>
      </w:r>
    </w:p>
    <w:p w:rsidR="003D197A" w:rsidRPr="003D197A" w:rsidRDefault="003D197A" w:rsidP="003D197A">
      <w:pPr>
        <w:numPr>
          <w:ilvl w:val="0"/>
          <w:numId w:val="3"/>
        </w:numPr>
        <w:spacing w:before="100" w:beforeAutospacing="1" w:after="100" w:afterAutospacing="1"/>
        <w:jc w:val="both"/>
        <w:rPr>
          <w:sz w:val="28"/>
          <w:szCs w:val="28"/>
        </w:rPr>
      </w:pPr>
      <w:r w:rsidRPr="003D197A">
        <w:rPr>
          <w:sz w:val="28"/>
          <w:szCs w:val="28"/>
        </w:rPr>
        <w:t>Khí máu;</w:t>
      </w:r>
    </w:p>
    <w:p w:rsidR="003D197A" w:rsidRPr="003D197A" w:rsidRDefault="00E9116A" w:rsidP="003D197A">
      <w:pPr>
        <w:numPr>
          <w:ilvl w:val="0"/>
          <w:numId w:val="3"/>
        </w:numPr>
        <w:spacing w:before="100" w:beforeAutospacing="1" w:after="100" w:afterAutospacing="1"/>
        <w:jc w:val="both"/>
        <w:rPr>
          <w:sz w:val="28"/>
          <w:szCs w:val="28"/>
        </w:rPr>
      </w:pPr>
      <w:hyperlink r:id="rId11" w:tgtFrame="_blank" w:history="1">
        <w:r w:rsidR="003D197A" w:rsidRPr="003D197A">
          <w:rPr>
            <w:color w:val="3389F0"/>
            <w:sz w:val="28"/>
            <w:szCs w:val="28"/>
            <w:u w:val="single"/>
          </w:rPr>
          <w:t>Chức năng đông máu</w:t>
        </w:r>
      </w:hyperlink>
      <w:r w:rsidR="003D197A" w:rsidRPr="003D197A">
        <w:rPr>
          <w:sz w:val="28"/>
          <w:szCs w:val="28"/>
        </w:rPr>
        <w:t>;</w:t>
      </w:r>
    </w:p>
    <w:p w:rsidR="003D197A" w:rsidRPr="003D197A" w:rsidRDefault="003D197A" w:rsidP="003D197A">
      <w:pPr>
        <w:numPr>
          <w:ilvl w:val="0"/>
          <w:numId w:val="3"/>
        </w:numPr>
        <w:spacing w:before="100" w:beforeAutospacing="1" w:after="100" w:afterAutospacing="1"/>
        <w:jc w:val="both"/>
        <w:rPr>
          <w:sz w:val="28"/>
          <w:szCs w:val="28"/>
        </w:rPr>
      </w:pPr>
      <w:r w:rsidRPr="003D197A">
        <w:rPr>
          <w:sz w:val="28"/>
          <w:szCs w:val="28"/>
        </w:rPr>
        <w:t>Men gan;</w:t>
      </w:r>
    </w:p>
    <w:p w:rsidR="003D197A" w:rsidRPr="003D197A" w:rsidRDefault="003D197A" w:rsidP="003D197A">
      <w:pPr>
        <w:numPr>
          <w:ilvl w:val="0"/>
          <w:numId w:val="3"/>
        </w:numPr>
        <w:spacing w:before="100" w:beforeAutospacing="1" w:after="100" w:afterAutospacing="1"/>
        <w:jc w:val="both"/>
        <w:rPr>
          <w:sz w:val="28"/>
          <w:szCs w:val="28"/>
        </w:rPr>
      </w:pPr>
      <w:r w:rsidRPr="003D197A">
        <w:rPr>
          <w:sz w:val="28"/>
          <w:szCs w:val="28"/>
        </w:rPr>
        <w:t>X-quang phổi nhằm phát hiện biến chứng tràn dịch phổi.</w:t>
      </w:r>
    </w:p>
    <w:p w:rsidR="003D197A" w:rsidRPr="003D197A" w:rsidRDefault="003D197A" w:rsidP="003D197A">
      <w:pPr>
        <w:spacing w:before="225" w:after="100" w:afterAutospacing="1"/>
        <w:jc w:val="both"/>
        <w:outlineLvl w:val="2"/>
        <w:rPr>
          <w:b/>
          <w:bCs/>
          <w:color w:val="000000"/>
          <w:sz w:val="30"/>
          <w:szCs w:val="30"/>
        </w:rPr>
      </w:pPr>
      <w:r w:rsidRPr="003D197A">
        <w:rPr>
          <w:b/>
          <w:bCs/>
          <w:color w:val="000000"/>
          <w:sz w:val="30"/>
          <w:szCs w:val="30"/>
        </w:rPr>
        <w:t>Những phương pháp nào dùng để điều trị sốt xuất huyết?</w:t>
      </w:r>
    </w:p>
    <w:p w:rsidR="003D197A" w:rsidRPr="003D197A" w:rsidRDefault="003D197A" w:rsidP="003D197A">
      <w:pPr>
        <w:spacing w:before="100" w:beforeAutospacing="1" w:after="240"/>
        <w:jc w:val="both"/>
        <w:rPr>
          <w:sz w:val="28"/>
          <w:szCs w:val="28"/>
        </w:rPr>
      </w:pPr>
      <w:r w:rsidRPr="003D197A">
        <w:rPr>
          <w:sz w:val="28"/>
          <w:szCs w:val="28"/>
        </w:rPr>
        <w:t>Không có phương pháp điều trị đặc hiệu cho bệnh sốt xuất huyết, hầu hết bệnh sẽ tự khỏi trong vòng 2 tuần. Điều quan trọng là bác sĩ sẽ điều trị để tránh những biến chứng nặng xảy ra cho bạn. Hầu hết các bác sĩ sẽ khuyên bạn nên nghỉ ngơi tại giường, uống nhiều nước. Bác sĩ có thể kê một số thuốc để giảm sốt cho bạn như paracetamol (Tylenol®, Panadol®) đồng thời thuốc này có thể giảm đau cơ khớp.</w:t>
      </w:r>
    </w:p>
    <w:p w:rsidR="003D197A" w:rsidRPr="003D197A" w:rsidRDefault="003D197A" w:rsidP="003D197A">
      <w:pPr>
        <w:spacing w:before="100" w:beforeAutospacing="1" w:after="240"/>
        <w:jc w:val="both"/>
        <w:rPr>
          <w:sz w:val="28"/>
          <w:szCs w:val="28"/>
        </w:rPr>
      </w:pPr>
      <w:r w:rsidRPr="003D197A">
        <w:rPr>
          <w:sz w:val="28"/>
          <w:szCs w:val="28"/>
        </w:rPr>
        <w:t>Bạn nên tránh các thuốc giảm đau có khả năng làm tăng biến chứng chảy máu chẳng hạn như aspirin, </w:t>
      </w:r>
      <w:hyperlink r:id="rId12" w:tgtFrame="_blank" w:history="1">
        <w:r w:rsidRPr="003D197A">
          <w:rPr>
            <w:color w:val="3389F0"/>
            <w:sz w:val="28"/>
            <w:szCs w:val="28"/>
            <w:u w:val="single"/>
          </w:rPr>
          <w:t>ibuprofen</w:t>
        </w:r>
      </w:hyperlink>
      <w:r w:rsidRPr="003D197A">
        <w:rPr>
          <w:sz w:val="28"/>
          <w:szCs w:val="28"/>
        </w:rPr>
        <w:t>và naproxen sodium.</w:t>
      </w:r>
    </w:p>
    <w:p w:rsidR="00751D39" w:rsidRPr="009262F0" w:rsidRDefault="003D197A" w:rsidP="009262F0">
      <w:pPr>
        <w:spacing w:before="100" w:beforeAutospacing="1" w:after="240"/>
        <w:jc w:val="both"/>
        <w:rPr>
          <w:sz w:val="28"/>
          <w:szCs w:val="28"/>
        </w:rPr>
      </w:pPr>
      <w:r w:rsidRPr="003D197A">
        <w:rPr>
          <w:sz w:val="28"/>
          <w:szCs w:val="28"/>
        </w:rPr>
        <w:t>Đối với những trường hợp nặng hơn, bệnh sốt xuất huyết có thể gây sốc hoặc chảy máu, lúc này bạn cần phải đến bệnh viện cấp cứu ngay lập tức.</w:t>
      </w:r>
    </w:p>
    <w:p w:rsidR="003D197A" w:rsidRPr="003D197A" w:rsidRDefault="003D197A" w:rsidP="003D197A">
      <w:pPr>
        <w:spacing w:after="150"/>
        <w:outlineLvl w:val="1"/>
        <w:rPr>
          <w:b/>
          <w:bCs/>
          <w:color w:val="000000"/>
          <w:sz w:val="38"/>
          <w:szCs w:val="38"/>
        </w:rPr>
      </w:pPr>
      <w:r w:rsidRPr="003D197A">
        <w:rPr>
          <w:b/>
          <w:bCs/>
          <w:color w:val="000000"/>
          <w:sz w:val="38"/>
          <w:szCs w:val="38"/>
        </w:rPr>
        <w:t>Chế độ sinh hoạt phù hợp</w:t>
      </w:r>
    </w:p>
    <w:p w:rsidR="003D197A" w:rsidRPr="003D197A" w:rsidRDefault="003D197A" w:rsidP="003D197A">
      <w:pPr>
        <w:spacing w:before="225" w:after="100" w:afterAutospacing="1"/>
        <w:jc w:val="both"/>
        <w:outlineLvl w:val="2"/>
        <w:rPr>
          <w:b/>
          <w:bCs/>
          <w:color w:val="000000"/>
          <w:sz w:val="30"/>
          <w:szCs w:val="30"/>
        </w:rPr>
      </w:pPr>
      <w:r w:rsidRPr="003D197A">
        <w:rPr>
          <w:b/>
          <w:bCs/>
          <w:color w:val="000000"/>
          <w:sz w:val="30"/>
          <w:szCs w:val="30"/>
        </w:rPr>
        <w:t>Những thói quen sinh hoạt nào giúp bạn hạn chế diễn tiến sốt xuất huyết?</w:t>
      </w:r>
    </w:p>
    <w:p w:rsidR="003D197A" w:rsidRPr="003D197A" w:rsidRDefault="003D197A" w:rsidP="003D197A">
      <w:pPr>
        <w:spacing w:before="100" w:beforeAutospacing="1" w:after="240"/>
        <w:jc w:val="both"/>
        <w:rPr>
          <w:sz w:val="28"/>
          <w:szCs w:val="28"/>
        </w:rPr>
      </w:pPr>
      <w:r w:rsidRPr="003D197A">
        <w:rPr>
          <w:sz w:val="28"/>
          <w:szCs w:val="28"/>
        </w:rPr>
        <w:t>Đối với các thể bệnh nhẹ, bạn có thể điều trị sốt xuất huyết tại nhà mà không cần nhập viện. Hãy nhớ uống nước đầy đủ và sử dụng thuốc giảm sốt hoặc giảm đau theo hướng dẫn của bác sĩ.</w:t>
      </w:r>
    </w:p>
    <w:p w:rsidR="003D197A" w:rsidRPr="003D197A" w:rsidRDefault="003D197A" w:rsidP="003D197A">
      <w:pPr>
        <w:spacing w:before="100" w:beforeAutospacing="1" w:after="240"/>
        <w:jc w:val="both"/>
        <w:rPr>
          <w:sz w:val="28"/>
          <w:szCs w:val="28"/>
        </w:rPr>
      </w:pPr>
      <w:r w:rsidRPr="003D197A">
        <w:rPr>
          <w:sz w:val="28"/>
          <w:szCs w:val="28"/>
        </w:rPr>
        <w:t>Ngoài ra để phòng bệnh, khi đi đến một số nước có dịch sốt xuất huyết, bạn cần phải có sự chuẩn bị. Dưới đây là một số mẹo có thể giúp:</w:t>
      </w:r>
    </w:p>
    <w:p w:rsidR="003D197A" w:rsidRPr="003D197A" w:rsidRDefault="003D197A" w:rsidP="003D197A">
      <w:pPr>
        <w:numPr>
          <w:ilvl w:val="0"/>
          <w:numId w:val="4"/>
        </w:numPr>
        <w:spacing w:before="100" w:beforeAutospacing="1" w:after="100" w:afterAutospacing="1"/>
        <w:jc w:val="both"/>
        <w:rPr>
          <w:sz w:val="28"/>
          <w:szCs w:val="28"/>
        </w:rPr>
      </w:pPr>
      <w:r w:rsidRPr="003D197A">
        <w:rPr>
          <w:sz w:val="28"/>
          <w:szCs w:val="28"/>
        </w:rPr>
        <w:t>Nên ở phòng máy lạnh hoặc phòng sạch sẽ để tránh muỗi vào;</w:t>
      </w:r>
    </w:p>
    <w:p w:rsidR="003D197A" w:rsidRPr="003D197A" w:rsidRDefault="003D197A" w:rsidP="003D197A">
      <w:pPr>
        <w:numPr>
          <w:ilvl w:val="0"/>
          <w:numId w:val="4"/>
        </w:numPr>
        <w:spacing w:before="100" w:beforeAutospacing="1" w:after="100" w:afterAutospacing="1"/>
        <w:jc w:val="both"/>
        <w:rPr>
          <w:sz w:val="28"/>
          <w:szCs w:val="28"/>
        </w:rPr>
      </w:pPr>
      <w:r w:rsidRPr="003D197A">
        <w:rPr>
          <w:sz w:val="28"/>
          <w:szCs w:val="28"/>
        </w:rPr>
        <w:lastRenderedPageBreak/>
        <w:t>Tránh đi ngoài trời lúc bình minh, hoàng hôn và buổi tối, vì khi đó có nhiều muỗi bên ngoài;</w:t>
      </w:r>
    </w:p>
    <w:p w:rsidR="003D197A" w:rsidRPr="003D197A" w:rsidRDefault="003D197A" w:rsidP="003D197A">
      <w:pPr>
        <w:numPr>
          <w:ilvl w:val="0"/>
          <w:numId w:val="4"/>
        </w:numPr>
        <w:spacing w:before="100" w:beforeAutospacing="1" w:after="100" w:afterAutospacing="1"/>
        <w:jc w:val="both"/>
        <w:rPr>
          <w:sz w:val="28"/>
          <w:szCs w:val="28"/>
        </w:rPr>
      </w:pPr>
      <w:r w:rsidRPr="003D197A">
        <w:rPr>
          <w:sz w:val="28"/>
          <w:szCs w:val="28"/>
        </w:rPr>
        <w:t>Mặc quần áo phủ kín. Khi bạn đi vào khu vực muỗi mang mầm bệnh, bạn nên mặc một chiếc áo sơ mi dài tay, quần dài, vớ và giày;</w:t>
      </w:r>
    </w:p>
    <w:p w:rsidR="003D197A" w:rsidRPr="003D197A" w:rsidRDefault="003D197A" w:rsidP="003D197A">
      <w:pPr>
        <w:numPr>
          <w:ilvl w:val="0"/>
          <w:numId w:val="4"/>
        </w:numPr>
        <w:spacing w:before="100" w:beforeAutospacing="1" w:after="100" w:afterAutospacing="1"/>
        <w:jc w:val="both"/>
        <w:rPr>
          <w:sz w:val="28"/>
          <w:szCs w:val="28"/>
        </w:rPr>
      </w:pPr>
      <w:r w:rsidRPr="003D197A">
        <w:rPr>
          <w:sz w:val="28"/>
          <w:szCs w:val="28"/>
        </w:rPr>
        <w:t>Bạn cũng nên thoa kem chống muỗi ở các vùng da không được quần áo che chắn như cánh tay, mặt, chân và cổ.</w:t>
      </w:r>
    </w:p>
    <w:p w:rsidR="003D197A" w:rsidRPr="003D197A" w:rsidRDefault="003D197A" w:rsidP="003D197A">
      <w:pPr>
        <w:spacing w:before="100" w:beforeAutospacing="1" w:after="240"/>
        <w:jc w:val="both"/>
        <w:rPr>
          <w:sz w:val="28"/>
          <w:szCs w:val="28"/>
        </w:rPr>
      </w:pPr>
      <w:r w:rsidRPr="003D197A">
        <w:rPr>
          <w:sz w:val="28"/>
          <w:szCs w:val="28"/>
        </w:rPr>
        <w:t>Các loại muỗi mang virus sốt xuất huyết thường sống trong và xung quanh nhà. Chúng thường sống trong các vũng nước đọng, chẳng hặn như trong lu, thùng phuy hoặc gần hồ cá. Hãy làm sạch hồ cá thường xuyên cũng như dọn dẹp các vũng nước đọng để không tạo điều kiện cho muỗi phát triển. Bạn cũng cần đậy kín các dụng cụ chứa nước, hạn chế hoặc vứt bỏ các vật dụng có thể chứa nước mưa (ví dụ như lốp xe cũ, chén bát, thau chậu cũ…). Bạn cũng có thể dùng các loại sinh vật trong nước tiêu diệt trứng của muỗi. Khi có dịch thì đôi khi bạn phải nhờ đến chính quyền địa phương để phun thuốc diệt muỗi trên diện rộng.</w:t>
      </w:r>
    </w:p>
    <w:p w:rsidR="003D197A" w:rsidRPr="003D197A" w:rsidRDefault="003D197A" w:rsidP="003D197A">
      <w:pPr>
        <w:spacing w:before="100" w:beforeAutospacing="1" w:after="240"/>
        <w:rPr>
          <w:sz w:val="28"/>
          <w:szCs w:val="28"/>
        </w:rPr>
      </w:pPr>
      <w:r w:rsidRPr="003D197A">
        <w:rPr>
          <w:sz w:val="28"/>
          <w:szCs w:val="28"/>
        </w:rPr>
        <w:t xml:space="preserve">Sốt xuất huyết là bệnh nguy hiểm, bất cứ chúng ta ai cũng có thể mắc bệnh. Mỗi lần dịch bùng phát, rất nhiều người tử vong và hao tốn rất nhiều chi phí y tế. Mỗi người chúng ta hãy cố gắng có ý thức phòng ngừa bệnh. Bạn nên nhớ rằng không có muỗi thì không có sốt xuất huyết. Mọi người hãy tự giác làm vệ sinh nơi mình sinh sống, dẹp ao nước đọng hoặc những nơi lăng quăng có thể phát triển, luôn luôn ngủ trong màn kể cả ban ngày tại nơi có dịch. Khi bạn có bất cứ triệu chứng nào nghi ngờ sốt xuất huyết, hãy đi đến khám tại cơ sở y tế để được theo dõi và điều trị kịp thời. </w:t>
      </w:r>
    </w:p>
    <w:p w:rsidR="00DF3281" w:rsidRDefault="00DF3281" w:rsidP="003D197A">
      <w:pPr>
        <w:rPr>
          <w:sz w:val="28"/>
          <w:szCs w:val="28"/>
        </w:rPr>
      </w:pPr>
    </w:p>
    <w:p w:rsidR="00FD7360" w:rsidRDefault="00FD7360" w:rsidP="003D197A">
      <w:pPr>
        <w:rPr>
          <w:sz w:val="28"/>
          <w:szCs w:val="28"/>
        </w:rPr>
      </w:pPr>
    </w:p>
    <w:p w:rsidR="00FD7360" w:rsidRDefault="00FD7360" w:rsidP="003D197A">
      <w:pPr>
        <w:rPr>
          <w:sz w:val="28"/>
          <w:szCs w:val="28"/>
        </w:rPr>
      </w:pPr>
    </w:p>
    <w:p w:rsidR="00FD7360" w:rsidRDefault="00FD7360" w:rsidP="003D197A">
      <w:pPr>
        <w:rPr>
          <w:sz w:val="28"/>
          <w:szCs w:val="28"/>
        </w:rPr>
      </w:pPr>
    </w:p>
    <w:p w:rsidR="00FD7360" w:rsidRDefault="00FD7360" w:rsidP="003D197A">
      <w:pPr>
        <w:rPr>
          <w:sz w:val="28"/>
          <w:szCs w:val="28"/>
        </w:rPr>
      </w:pPr>
    </w:p>
    <w:p w:rsidR="00FD7360" w:rsidRDefault="00FD7360" w:rsidP="003D197A">
      <w:pPr>
        <w:rPr>
          <w:sz w:val="28"/>
          <w:szCs w:val="28"/>
        </w:rPr>
      </w:pPr>
    </w:p>
    <w:p w:rsidR="009262F0" w:rsidRDefault="009262F0" w:rsidP="003D197A">
      <w:pPr>
        <w:rPr>
          <w:sz w:val="28"/>
          <w:szCs w:val="28"/>
        </w:rPr>
      </w:pPr>
    </w:p>
    <w:p w:rsidR="009262F0" w:rsidRDefault="009262F0" w:rsidP="003D197A">
      <w:pPr>
        <w:rPr>
          <w:sz w:val="28"/>
          <w:szCs w:val="28"/>
        </w:rPr>
      </w:pPr>
    </w:p>
    <w:p w:rsidR="009262F0" w:rsidRDefault="009262F0" w:rsidP="003D197A">
      <w:pPr>
        <w:rPr>
          <w:sz w:val="28"/>
          <w:szCs w:val="28"/>
        </w:rPr>
      </w:pPr>
    </w:p>
    <w:p w:rsidR="009262F0" w:rsidRDefault="009262F0" w:rsidP="003D197A">
      <w:pPr>
        <w:rPr>
          <w:sz w:val="28"/>
          <w:szCs w:val="28"/>
        </w:rPr>
      </w:pPr>
    </w:p>
    <w:p w:rsidR="009262F0" w:rsidRDefault="009262F0" w:rsidP="003D197A">
      <w:pPr>
        <w:rPr>
          <w:sz w:val="28"/>
          <w:szCs w:val="28"/>
        </w:rPr>
      </w:pPr>
    </w:p>
    <w:p w:rsidR="009262F0" w:rsidRDefault="009262F0" w:rsidP="003D197A">
      <w:pPr>
        <w:rPr>
          <w:sz w:val="28"/>
          <w:szCs w:val="28"/>
        </w:rPr>
      </w:pPr>
    </w:p>
    <w:p w:rsidR="009262F0" w:rsidRDefault="009262F0" w:rsidP="003D197A">
      <w:pPr>
        <w:rPr>
          <w:sz w:val="28"/>
          <w:szCs w:val="28"/>
        </w:rPr>
      </w:pPr>
    </w:p>
    <w:p w:rsidR="009262F0" w:rsidRDefault="009262F0" w:rsidP="003D197A">
      <w:pPr>
        <w:rPr>
          <w:sz w:val="28"/>
          <w:szCs w:val="28"/>
        </w:rPr>
      </w:pPr>
    </w:p>
    <w:p w:rsidR="009262F0" w:rsidRDefault="009262F0" w:rsidP="003D197A">
      <w:pPr>
        <w:rPr>
          <w:sz w:val="28"/>
          <w:szCs w:val="28"/>
        </w:rPr>
      </w:pPr>
    </w:p>
    <w:p w:rsidR="009262F0" w:rsidRDefault="009262F0" w:rsidP="003D197A">
      <w:pPr>
        <w:rPr>
          <w:sz w:val="28"/>
          <w:szCs w:val="28"/>
        </w:rPr>
      </w:pPr>
    </w:p>
    <w:p w:rsidR="009262F0" w:rsidRDefault="009262F0" w:rsidP="003D197A">
      <w:pPr>
        <w:rPr>
          <w:sz w:val="28"/>
          <w:szCs w:val="28"/>
        </w:rPr>
      </w:pPr>
    </w:p>
    <w:p w:rsidR="009262F0" w:rsidRDefault="009262F0" w:rsidP="003D197A">
      <w:pPr>
        <w:rPr>
          <w:sz w:val="28"/>
          <w:szCs w:val="28"/>
        </w:rPr>
      </w:pPr>
    </w:p>
    <w:p w:rsidR="009262F0" w:rsidRDefault="009262F0" w:rsidP="003D197A">
      <w:pPr>
        <w:rPr>
          <w:sz w:val="28"/>
          <w:szCs w:val="28"/>
        </w:rPr>
      </w:pPr>
    </w:p>
    <w:p w:rsidR="00FD7360" w:rsidRDefault="00FD7360" w:rsidP="003D197A">
      <w:pPr>
        <w:rPr>
          <w:sz w:val="28"/>
          <w:szCs w:val="28"/>
        </w:rPr>
      </w:pPr>
    </w:p>
    <w:p w:rsidR="00CD44CB" w:rsidRPr="00CD44CB" w:rsidRDefault="00CD44CB" w:rsidP="00CD44CB">
      <w:pPr>
        <w:spacing w:after="200"/>
        <w:jc w:val="both"/>
        <w:rPr>
          <w:b/>
          <w:bCs/>
          <w:color w:val="000000" w:themeColor="text1"/>
          <w:kern w:val="36"/>
          <w:sz w:val="36"/>
          <w:szCs w:val="36"/>
        </w:rPr>
      </w:pPr>
      <w:r w:rsidRPr="00CD44CB">
        <w:rPr>
          <w:b/>
          <w:bCs/>
          <w:color w:val="000000" w:themeColor="text1"/>
          <w:kern w:val="36"/>
          <w:sz w:val="36"/>
          <w:szCs w:val="36"/>
        </w:rPr>
        <w:lastRenderedPageBreak/>
        <w:t xml:space="preserve">TUYÊN TRUYỀN THÁNG </w:t>
      </w:r>
      <w:r>
        <w:rPr>
          <w:b/>
          <w:bCs/>
          <w:color w:val="000000" w:themeColor="text1"/>
          <w:kern w:val="36"/>
          <w:sz w:val="36"/>
          <w:szCs w:val="36"/>
        </w:rPr>
        <w:t>9</w:t>
      </w:r>
    </w:p>
    <w:p w:rsidR="00FD7360" w:rsidRPr="00FD7360" w:rsidRDefault="00FD7360" w:rsidP="009262F0">
      <w:pPr>
        <w:shd w:val="clear" w:color="auto" w:fill="FFFFFF"/>
        <w:jc w:val="center"/>
        <w:outlineLvl w:val="1"/>
        <w:rPr>
          <w:b/>
          <w:bCs/>
          <w:color w:val="A00202"/>
          <w:sz w:val="40"/>
          <w:szCs w:val="40"/>
        </w:rPr>
      </w:pPr>
      <w:r w:rsidRPr="00FD7360">
        <w:rPr>
          <w:b/>
          <w:bCs/>
          <w:color w:val="A00202"/>
          <w:sz w:val="40"/>
          <w:szCs w:val="40"/>
        </w:rPr>
        <w:t>Biểu hiện của bệnh sốt rét và cách phòng chống</w:t>
      </w:r>
    </w:p>
    <w:p w:rsidR="00FD7360" w:rsidRPr="00FD7360" w:rsidRDefault="00FD7360" w:rsidP="00FD7360">
      <w:pPr>
        <w:shd w:val="clear" w:color="auto" w:fill="FFFFFF"/>
        <w:spacing w:line="300" w:lineRule="atLeast"/>
        <w:rPr>
          <w:i/>
          <w:iCs/>
          <w:color w:val="333333"/>
          <w:sz w:val="28"/>
          <w:szCs w:val="28"/>
        </w:rPr>
      </w:pPr>
    </w:p>
    <w:p w:rsidR="00FD7360" w:rsidRPr="00FD7360" w:rsidRDefault="00FD7360" w:rsidP="00FD7360">
      <w:pPr>
        <w:shd w:val="clear" w:color="auto" w:fill="FFFFFF"/>
        <w:spacing w:line="300" w:lineRule="atLeast"/>
        <w:ind w:firstLine="720"/>
        <w:rPr>
          <w:color w:val="000000"/>
          <w:sz w:val="28"/>
          <w:szCs w:val="28"/>
        </w:rPr>
      </w:pPr>
      <w:r w:rsidRPr="00FD7360">
        <w:rPr>
          <w:color w:val="000000"/>
          <w:sz w:val="28"/>
          <w:szCs w:val="28"/>
        </w:rPr>
        <w:t>Sốt rét là một bệnh do ký sinh trùng sốt rét gây nên, bệnh do muỗi Anophen truyền từ người bệnh sang người lành. Biểu hiện của bệnh sốt rét có thể thay đổi từ nhẹ đến nặng tùy thuộc vào nhiều yếu tố như là: loại ký sinh trùng mắc phải, tình trạng miễn nhiễm của ký chủ, cơ địa ký chủ (thai nghén, suy dinh dưỡng…)</w:t>
      </w:r>
    </w:p>
    <w:p w:rsidR="00FD7360" w:rsidRPr="00FD7360" w:rsidRDefault="00FD7360" w:rsidP="00FD7360">
      <w:pPr>
        <w:shd w:val="clear" w:color="auto" w:fill="FFFFFF"/>
        <w:spacing w:line="300" w:lineRule="atLeast"/>
        <w:rPr>
          <w:color w:val="000000"/>
          <w:sz w:val="28"/>
          <w:szCs w:val="28"/>
        </w:rPr>
      </w:pPr>
      <w:r w:rsidRPr="00FD7360">
        <w:rPr>
          <w:color w:val="000000"/>
          <w:sz w:val="28"/>
          <w:szCs w:val="28"/>
        </w:rPr>
        <w:br/>
      </w:r>
      <w:r w:rsidRPr="00FD7360">
        <w:rPr>
          <w:b/>
          <w:bCs/>
          <w:color w:val="000000"/>
          <w:sz w:val="28"/>
          <w:szCs w:val="28"/>
        </w:rPr>
        <w:t>Bệnh sốt rét là gì?</w:t>
      </w:r>
    </w:p>
    <w:p w:rsidR="00FD7360" w:rsidRPr="00FD7360" w:rsidRDefault="00FD7360" w:rsidP="00FD7360">
      <w:pPr>
        <w:shd w:val="clear" w:color="auto" w:fill="FFFFFF"/>
        <w:spacing w:line="300" w:lineRule="atLeast"/>
        <w:ind w:firstLine="720"/>
        <w:rPr>
          <w:color w:val="000000"/>
          <w:sz w:val="28"/>
          <w:szCs w:val="28"/>
        </w:rPr>
      </w:pPr>
      <w:r w:rsidRPr="00FD7360">
        <w:rPr>
          <w:color w:val="000000"/>
          <w:sz w:val="28"/>
          <w:szCs w:val="28"/>
        </w:rPr>
        <w:t>Sốt rét là một bệnh do ký sinh trùng sốt rét gây nên, bệnh do muỗi Anophen truyền từ người bệnh sang người lành. </w:t>
      </w:r>
    </w:p>
    <w:p w:rsidR="00FD7360" w:rsidRPr="00FD7360" w:rsidRDefault="00FD7360" w:rsidP="00FD7360">
      <w:pPr>
        <w:shd w:val="clear" w:color="auto" w:fill="FFFFFF"/>
        <w:spacing w:line="300" w:lineRule="atLeast"/>
        <w:rPr>
          <w:color w:val="000000"/>
          <w:sz w:val="28"/>
          <w:szCs w:val="28"/>
        </w:rPr>
      </w:pPr>
      <w:r w:rsidRPr="00FD7360">
        <w:rPr>
          <w:color w:val="000000"/>
          <w:sz w:val="28"/>
          <w:szCs w:val="28"/>
        </w:rPr>
        <w:t> </w:t>
      </w:r>
    </w:p>
    <w:p w:rsidR="00FD7360" w:rsidRPr="00FD7360" w:rsidRDefault="00FD7360" w:rsidP="00FD7360">
      <w:pPr>
        <w:shd w:val="clear" w:color="auto" w:fill="FFFFFF"/>
        <w:spacing w:line="300" w:lineRule="atLeast"/>
        <w:rPr>
          <w:color w:val="000000"/>
          <w:sz w:val="28"/>
          <w:szCs w:val="28"/>
        </w:rPr>
      </w:pPr>
      <w:r w:rsidRPr="00FD7360">
        <w:rPr>
          <w:b/>
          <w:bCs/>
          <w:color w:val="000000"/>
          <w:sz w:val="28"/>
          <w:szCs w:val="28"/>
        </w:rPr>
        <w:t>Biểu hiện của bệnh sốt rét</w:t>
      </w:r>
    </w:p>
    <w:p w:rsidR="00FD7360" w:rsidRPr="00FD7360" w:rsidRDefault="00FD7360" w:rsidP="00FD7360">
      <w:pPr>
        <w:shd w:val="clear" w:color="auto" w:fill="FFFFFF"/>
        <w:spacing w:line="300" w:lineRule="atLeast"/>
        <w:ind w:firstLine="720"/>
        <w:rPr>
          <w:color w:val="000000"/>
          <w:sz w:val="28"/>
          <w:szCs w:val="28"/>
        </w:rPr>
      </w:pPr>
      <w:r w:rsidRPr="00FD7360">
        <w:rPr>
          <w:color w:val="000000"/>
          <w:sz w:val="28"/>
          <w:szCs w:val="28"/>
        </w:rPr>
        <w:t>Biểu hiện của bệnh sốt rét có thể thay đổi từ nhẹ đến nặng tùy thuộc vào nhiều yếu tố như là: loại ký sinh trùng mắc phải, tình trạng miễn nhiễm của ký chủ, cơ địa ký chủ (thai nghén, suy dinh dưỡng…). Thời kỳ ủ bệnh trong bệnh sốt rét là thời gian từ khi bị nhiễm ký sinh trùng cho đến khi xuất hiện các triệu chứng lâm sàng đầu tiên. Thời gian này trung bình từ 9 đến 30 ngày thay đổi tùy theo từng chủng loại ký sinh trùng sốt rét.</w:t>
      </w:r>
    </w:p>
    <w:p w:rsidR="00FD7360" w:rsidRPr="00FD7360" w:rsidRDefault="00FD7360" w:rsidP="00FD7360">
      <w:pPr>
        <w:shd w:val="clear" w:color="auto" w:fill="FFFFFF"/>
        <w:spacing w:line="300" w:lineRule="atLeast"/>
        <w:ind w:firstLine="720"/>
        <w:rPr>
          <w:color w:val="000000"/>
          <w:sz w:val="28"/>
          <w:szCs w:val="28"/>
        </w:rPr>
      </w:pPr>
      <w:r w:rsidRPr="00FD7360">
        <w:rPr>
          <w:color w:val="000000"/>
          <w:sz w:val="28"/>
          <w:szCs w:val="28"/>
        </w:rPr>
        <w:t>Biểu hiện lâm sàng kinh điển của bệnh sốt rét bao gồm các cơn sốt điển hình trải qua 3 giai đoạn: rét run, sốt cao, vã mồ hôi. Một cơn sốt thường kéo dài từ 2 đến 8 giờ, và ngoài cơn sốt bệnh nhân không có cảm giác bị bệnh. Ngoài ra có thể có các triệu chứng đi kèm khác như là: nhức đầu, mệt mỏi, suy nhược, buồn nôn, đau cơ, rối loạn tiêu hóa…</w:t>
      </w:r>
    </w:p>
    <w:p w:rsidR="00FD7360" w:rsidRPr="00FD7360" w:rsidRDefault="00FD7360" w:rsidP="00FD7360">
      <w:pPr>
        <w:shd w:val="clear" w:color="auto" w:fill="FFFFFF"/>
        <w:spacing w:line="300" w:lineRule="atLeast"/>
        <w:ind w:firstLine="720"/>
        <w:rPr>
          <w:color w:val="000000"/>
          <w:sz w:val="28"/>
          <w:szCs w:val="28"/>
        </w:rPr>
      </w:pPr>
      <w:r w:rsidRPr="00FD7360">
        <w:rPr>
          <w:color w:val="000000"/>
          <w:sz w:val="28"/>
          <w:szCs w:val="28"/>
        </w:rPr>
        <w:t>Đối với những người bị sốt rét lần đầu, kiểu sốt cơn điển hình như thế thì không thường gặp, trong khi những triệu chứng đi kèm khác lại thường xuất hiện, làm cho chúng ta dễ nhầm lẫn với các bệnh khác như là bệnh sốt xuất huyết, cúm, nhiễm siêu vi… Người mắc bệnh sốt rét thường xuyên bị thiếu máu, người gầy, da xanh, niêm mạc mắt nhợt. Sốt rét có thể làm cho lách to, phù nề do suy dinh dưỡng, phụ nữ có thai mắc sốt rét dễ bị đẻ non, sảy thai, thai chết lưu, trẻ em mắc sốt rét dễ bị suy dinh dưỡng, chậm lớn. Người mắc sốt rét không được điều trị sẽ chuyển thành sốt rét ác tính và chết. Nếu mắc bệnh sốt rét không được điều trị hoặc điều trị không đúng sẽ là nguồn bệnh để lây sang người khác làm cho nhiều người mắc bệnh, gây nên dịch sốt rét.</w:t>
      </w:r>
    </w:p>
    <w:p w:rsidR="00FD7360" w:rsidRPr="00FD7360" w:rsidRDefault="00FD7360" w:rsidP="00FD7360">
      <w:pPr>
        <w:shd w:val="clear" w:color="auto" w:fill="FFFFFF"/>
        <w:spacing w:line="300" w:lineRule="atLeast"/>
        <w:rPr>
          <w:color w:val="000000"/>
          <w:sz w:val="28"/>
          <w:szCs w:val="28"/>
        </w:rPr>
      </w:pPr>
      <w:r w:rsidRPr="00FD7360">
        <w:rPr>
          <w:color w:val="000000"/>
          <w:sz w:val="28"/>
          <w:szCs w:val="28"/>
        </w:rPr>
        <w:t> </w:t>
      </w:r>
      <w:r w:rsidRPr="00FD7360">
        <w:rPr>
          <w:color w:val="000000"/>
          <w:sz w:val="28"/>
          <w:szCs w:val="28"/>
        </w:rPr>
        <w:br/>
      </w:r>
      <w:r w:rsidRPr="00FD7360">
        <w:rPr>
          <w:b/>
          <w:bCs/>
          <w:color w:val="000000"/>
          <w:sz w:val="28"/>
          <w:szCs w:val="28"/>
        </w:rPr>
        <w:t>Chẩn đoán và điều trị</w:t>
      </w:r>
    </w:p>
    <w:p w:rsidR="00FD7360" w:rsidRPr="00FD7360" w:rsidRDefault="00FD7360" w:rsidP="00FD7360">
      <w:pPr>
        <w:shd w:val="clear" w:color="auto" w:fill="FFFFFF"/>
        <w:spacing w:line="300" w:lineRule="atLeast"/>
        <w:ind w:firstLine="720"/>
        <w:rPr>
          <w:color w:val="000000"/>
          <w:sz w:val="28"/>
          <w:szCs w:val="28"/>
        </w:rPr>
      </w:pPr>
      <w:r w:rsidRPr="00FD7360">
        <w:rPr>
          <w:color w:val="000000"/>
          <w:sz w:val="28"/>
          <w:szCs w:val="28"/>
        </w:rPr>
        <w:t>Chẩn đoán bệnh sốt rét, dựa vào 3 yếu tố: dịch tễ, biểu hiện lâm sàng, và xét nghiệm tìm ký sinh trùng sốt rét trong máu. Với các biệu hiện lâm sàng đa dạng, phong phú, trong giai đoạn khởi đầu triệu chứng thường không điển hình, mơ hồ, dễ nhầm lẫn với các bệnh lý khác thì yếu tố dịch tễ (sống hoặc đi đến vùng sốt rét lưu hành trong vòng 1 tháng, có tiền căn sốt rét trong vòng 2 năm) sẽ đóng vai trò quan trọng có thể giúp chúng ta nghĩ đến và xác định bệnh 1 cách dễ dàng.</w:t>
      </w:r>
    </w:p>
    <w:p w:rsidR="00FD7360" w:rsidRPr="00FD7360" w:rsidRDefault="00FD7360" w:rsidP="00FD7360">
      <w:pPr>
        <w:shd w:val="clear" w:color="auto" w:fill="FFFFFF"/>
        <w:spacing w:line="300" w:lineRule="atLeast"/>
        <w:ind w:firstLine="720"/>
        <w:rPr>
          <w:color w:val="000000"/>
          <w:sz w:val="28"/>
          <w:szCs w:val="28"/>
        </w:rPr>
      </w:pPr>
      <w:r w:rsidRPr="00FD7360">
        <w:rPr>
          <w:color w:val="000000"/>
          <w:sz w:val="28"/>
          <w:szCs w:val="28"/>
        </w:rPr>
        <w:br/>
        <w:t xml:space="preserve">          Việc xác định bệnh sốt rét rất đơn giản bằng kỹ thuật soi tiêu bản máu tìm ký sinh trùng sốt rét, cũng như test nhanh tìm kháng nguyên sốt rét có thể được thực hiện ở các cơ sở y tế phường xã. Chính vì vậy, trong giai đoạn dịch sốt rét lan rộng, khi chúng ta bị </w:t>
      </w:r>
      <w:r w:rsidRPr="00FD7360">
        <w:rPr>
          <w:color w:val="000000"/>
          <w:sz w:val="28"/>
          <w:szCs w:val="28"/>
        </w:rPr>
        <w:lastRenderedPageBreak/>
        <w:t>sốt, hoặc có triệu chứng nghi ngờ sốt rét thì cần sớm đến các cơ sở y tế địa phương để được chẩn đoán xác định và điều trị kịp thời.</w:t>
      </w:r>
      <w:r w:rsidRPr="00FD7360">
        <w:rPr>
          <w:color w:val="000000"/>
          <w:sz w:val="28"/>
          <w:szCs w:val="28"/>
        </w:rPr>
        <w:br/>
      </w:r>
      <w:r w:rsidRPr="00FD7360">
        <w:rPr>
          <w:color w:val="000000"/>
          <w:sz w:val="28"/>
          <w:szCs w:val="28"/>
        </w:rPr>
        <w:br/>
        <w:t xml:space="preserve">          Điều trị sốt rét cần phải đạt được 2 mục đích: cắt cơn sốt, làm sạch ký sinh trùng, phục hồi sức khỏe cho bệnh nhân và ngăn ngừa tái phát, ngăn ngừa sự lây truyền mầm bệnh qua những người khác.Hiện nay, bên cạnh những loại thuốc kinh điển (quinine, chloroquine, primaquine…), nhiều dược chất mới (artemisinine, arterakin…) cũng đã được đưa vào điều trị, giúp cho chúng ta có sự chọn lựa và phối hợp thuốc tốt nhất để đạt được mục đích điều trị.</w:t>
      </w:r>
    </w:p>
    <w:p w:rsidR="00FD7360" w:rsidRPr="00FD7360" w:rsidRDefault="00FD7360" w:rsidP="00FD7360">
      <w:pPr>
        <w:shd w:val="clear" w:color="auto" w:fill="FFFFFF"/>
        <w:spacing w:line="300" w:lineRule="atLeast"/>
        <w:rPr>
          <w:color w:val="000000"/>
          <w:sz w:val="28"/>
          <w:szCs w:val="28"/>
        </w:rPr>
      </w:pPr>
      <w:r w:rsidRPr="00FD7360">
        <w:rPr>
          <w:color w:val="000000"/>
          <w:sz w:val="28"/>
          <w:szCs w:val="28"/>
        </w:rPr>
        <w:br/>
      </w:r>
      <w:r w:rsidRPr="00FD7360">
        <w:rPr>
          <w:b/>
          <w:bCs/>
          <w:color w:val="000000"/>
          <w:sz w:val="28"/>
          <w:szCs w:val="28"/>
        </w:rPr>
        <w:t>Biện pháp phòng bệnh</w:t>
      </w:r>
    </w:p>
    <w:p w:rsidR="00FD7360" w:rsidRPr="00FD7360" w:rsidRDefault="00FD7360" w:rsidP="00FD7360">
      <w:pPr>
        <w:shd w:val="clear" w:color="auto" w:fill="FFFFFF"/>
        <w:spacing w:line="300" w:lineRule="atLeast"/>
        <w:rPr>
          <w:color w:val="000000"/>
          <w:sz w:val="28"/>
          <w:szCs w:val="28"/>
        </w:rPr>
      </w:pPr>
      <w:r w:rsidRPr="00FD7360">
        <w:rPr>
          <w:color w:val="000000"/>
          <w:sz w:val="28"/>
          <w:szCs w:val="28"/>
        </w:rPr>
        <w:t xml:space="preserve">          Hiện nay, khi chưa có vắc-xin phòng ngừa sốt rét, thì việc phòng chống muỗi truyền bệnh vẫn được xem là biện pháp phòng bệnh hữu hiệu nhất. Có nhiều phương pháp khác nhau để phòng chống muỗi truyền bệnh sốt rét. Người ta có thể diệt muỗi bằng hóa chất hoặc ngăn sự tiếp xúc giữa người và muỗi truyền bệnh. Vì đa số muỗi sốt rét vào nhà đốt rồi nghỉ lại trong nhà nên các chương trình phòng chống sốt rét ở một số nước nhiệt đới coi trọng việc phun hóa chất có tác dụng diệt côn trùng kéo dài vào tường vách.</w:t>
      </w:r>
    </w:p>
    <w:p w:rsidR="00FD7360" w:rsidRPr="00FD7360" w:rsidRDefault="00FD7360" w:rsidP="00FD7360">
      <w:pPr>
        <w:shd w:val="clear" w:color="auto" w:fill="FFFFFF"/>
        <w:spacing w:line="300" w:lineRule="atLeast"/>
        <w:rPr>
          <w:color w:val="000000"/>
          <w:sz w:val="28"/>
          <w:szCs w:val="28"/>
        </w:rPr>
      </w:pPr>
      <w:r w:rsidRPr="00FD7360">
        <w:rPr>
          <w:color w:val="000000"/>
          <w:sz w:val="28"/>
          <w:szCs w:val="28"/>
        </w:rPr>
        <w:br/>
        <w:t xml:space="preserve">          Ở các vùng có bệnh sốt rét lưu hành, bà con cũng cần chú ý thực hiện một số biện pháp nhằm ngăn cản sự tiếp xúc giữa muỗi và người như mặc quần dài, áo tay dài khi đi làm nương, làm rừng, bôi thuốc xua muỗi lên những nơi da hở, đốt hương muỗi, dọn dẹp nhà cửa gọn gàng… Bà con cũng có thể đóng lưới ở tất cả các cửa sổ cũng như cửa ra vào và sử dụng quạt máy để giảm tối đa sự xâm nhập của muỗi vào nhà. Và điều quan trọng nhất, hữu hiệu nhất để phòng chống sốt rét hiện nay là “Ngủ màn thường xuyên, màn phải được tẩm hóa chất và phun hóa chất diệt muỗi”.</w:t>
      </w:r>
    </w:p>
    <w:p w:rsidR="00FD7360" w:rsidRPr="00FD7360" w:rsidRDefault="00FD7360" w:rsidP="00FD7360">
      <w:pPr>
        <w:shd w:val="clear" w:color="auto" w:fill="FFFFFF"/>
        <w:spacing w:line="300" w:lineRule="atLeast"/>
        <w:rPr>
          <w:color w:val="000000"/>
          <w:sz w:val="28"/>
          <w:szCs w:val="28"/>
        </w:rPr>
      </w:pPr>
      <w:r w:rsidRPr="00FD7360">
        <w:rPr>
          <w:color w:val="000000"/>
          <w:sz w:val="28"/>
          <w:szCs w:val="28"/>
        </w:rPr>
        <w:t> ​</w:t>
      </w:r>
    </w:p>
    <w:p w:rsidR="00FD7360" w:rsidRPr="00FD7360" w:rsidRDefault="00FD7360" w:rsidP="00FD7360">
      <w:pPr>
        <w:spacing w:after="200" w:line="276" w:lineRule="auto"/>
        <w:rPr>
          <w:rFonts w:eastAsiaTheme="minorHAnsi"/>
          <w:sz w:val="28"/>
          <w:szCs w:val="28"/>
        </w:rPr>
      </w:pPr>
    </w:p>
    <w:p w:rsidR="00FD7360" w:rsidRDefault="00FD7360" w:rsidP="003D197A">
      <w:pPr>
        <w:rPr>
          <w:sz w:val="28"/>
          <w:szCs w:val="28"/>
        </w:rPr>
      </w:pPr>
    </w:p>
    <w:p w:rsidR="00FD7360" w:rsidRDefault="00FD7360" w:rsidP="003D197A">
      <w:pPr>
        <w:rPr>
          <w:sz w:val="28"/>
          <w:szCs w:val="28"/>
        </w:rPr>
      </w:pPr>
    </w:p>
    <w:p w:rsidR="00FD7360" w:rsidRDefault="00FD7360" w:rsidP="003D197A">
      <w:pPr>
        <w:rPr>
          <w:sz w:val="28"/>
          <w:szCs w:val="28"/>
        </w:rPr>
      </w:pPr>
    </w:p>
    <w:p w:rsidR="00FD7360" w:rsidRDefault="00FD7360" w:rsidP="003D197A">
      <w:pPr>
        <w:rPr>
          <w:sz w:val="28"/>
          <w:szCs w:val="28"/>
        </w:rPr>
      </w:pPr>
    </w:p>
    <w:p w:rsidR="00FD7360" w:rsidRDefault="00FD7360" w:rsidP="003D197A">
      <w:pPr>
        <w:rPr>
          <w:sz w:val="28"/>
          <w:szCs w:val="28"/>
        </w:rPr>
      </w:pPr>
    </w:p>
    <w:p w:rsidR="00FD7360" w:rsidRDefault="00FD7360" w:rsidP="003D197A">
      <w:pPr>
        <w:rPr>
          <w:sz w:val="28"/>
          <w:szCs w:val="28"/>
        </w:rPr>
      </w:pPr>
    </w:p>
    <w:p w:rsidR="00FD7360" w:rsidRDefault="00FD7360" w:rsidP="003D197A">
      <w:pPr>
        <w:rPr>
          <w:sz w:val="28"/>
          <w:szCs w:val="28"/>
        </w:rPr>
      </w:pPr>
    </w:p>
    <w:p w:rsidR="00FD7360" w:rsidRDefault="00FD7360" w:rsidP="003D197A">
      <w:pPr>
        <w:rPr>
          <w:sz w:val="28"/>
          <w:szCs w:val="28"/>
        </w:rPr>
      </w:pPr>
    </w:p>
    <w:p w:rsidR="009262F0" w:rsidRDefault="009262F0" w:rsidP="003D197A">
      <w:pPr>
        <w:rPr>
          <w:sz w:val="28"/>
          <w:szCs w:val="28"/>
        </w:rPr>
      </w:pPr>
    </w:p>
    <w:p w:rsidR="009262F0" w:rsidRDefault="009262F0" w:rsidP="003D197A">
      <w:pPr>
        <w:rPr>
          <w:sz w:val="28"/>
          <w:szCs w:val="28"/>
        </w:rPr>
      </w:pPr>
    </w:p>
    <w:p w:rsidR="009262F0" w:rsidRDefault="009262F0" w:rsidP="003D197A">
      <w:pPr>
        <w:rPr>
          <w:sz w:val="28"/>
          <w:szCs w:val="28"/>
        </w:rPr>
      </w:pPr>
    </w:p>
    <w:p w:rsidR="009262F0" w:rsidRDefault="009262F0" w:rsidP="003D197A">
      <w:pPr>
        <w:rPr>
          <w:sz w:val="28"/>
          <w:szCs w:val="28"/>
        </w:rPr>
      </w:pPr>
    </w:p>
    <w:p w:rsidR="009262F0" w:rsidRDefault="009262F0" w:rsidP="003D197A">
      <w:pPr>
        <w:rPr>
          <w:sz w:val="28"/>
          <w:szCs w:val="28"/>
        </w:rPr>
      </w:pPr>
    </w:p>
    <w:p w:rsidR="00FD7360" w:rsidRDefault="00FD7360" w:rsidP="003D197A">
      <w:pPr>
        <w:rPr>
          <w:sz w:val="28"/>
          <w:szCs w:val="28"/>
        </w:rPr>
      </w:pPr>
    </w:p>
    <w:p w:rsidR="00FD7360" w:rsidRDefault="00FD7360" w:rsidP="003D197A">
      <w:pPr>
        <w:rPr>
          <w:sz w:val="28"/>
          <w:szCs w:val="28"/>
        </w:rPr>
      </w:pPr>
    </w:p>
    <w:p w:rsidR="00FD7360" w:rsidRDefault="00FD7360" w:rsidP="003D197A">
      <w:pPr>
        <w:rPr>
          <w:sz w:val="28"/>
          <w:szCs w:val="28"/>
        </w:rPr>
      </w:pPr>
    </w:p>
    <w:p w:rsidR="00FD7360" w:rsidRPr="00CD44CB" w:rsidRDefault="00CD44CB" w:rsidP="00CD44CB">
      <w:pPr>
        <w:spacing w:after="200"/>
        <w:jc w:val="both"/>
        <w:rPr>
          <w:b/>
          <w:bCs/>
          <w:color w:val="000000" w:themeColor="text1"/>
          <w:kern w:val="36"/>
          <w:sz w:val="36"/>
          <w:szCs w:val="36"/>
        </w:rPr>
      </w:pPr>
      <w:r w:rsidRPr="00CD44CB">
        <w:rPr>
          <w:b/>
          <w:bCs/>
          <w:color w:val="000000" w:themeColor="text1"/>
          <w:kern w:val="36"/>
          <w:sz w:val="36"/>
          <w:szCs w:val="36"/>
        </w:rPr>
        <w:lastRenderedPageBreak/>
        <w:t xml:space="preserve">TUYÊN TRUYỀN THÁNG </w:t>
      </w:r>
      <w:r>
        <w:rPr>
          <w:b/>
          <w:bCs/>
          <w:color w:val="000000" w:themeColor="text1"/>
          <w:kern w:val="36"/>
          <w:sz w:val="36"/>
          <w:szCs w:val="36"/>
        </w:rPr>
        <w:t>9</w:t>
      </w:r>
    </w:p>
    <w:p w:rsidR="00FD7360" w:rsidRDefault="00FD7360" w:rsidP="003D197A">
      <w:pPr>
        <w:rPr>
          <w:sz w:val="28"/>
          <w:szCs w:val="28"/>
        </w:rPr>
      </w:pPr>
    </w:p>
    <w:p w:rsidR="00FD7360" w:rsidRPr="00FD7360" w:rsidRDefault="00FD7360" w:rsidP="00FD7360">
      <w:pPr>
        <w:shd w:val="clear" w:color="auto" w:fill="FFFFFF"/>
        <w:spacing w:line="345" w:lineRule="atLeast"/>
        <w:jc w:val="center"/>
        <w:outlineLvl w:val="1"/>
        <w:rPr>
          <w:b/>
          <w:bCs/>
          <w:color w:val="000000" w:themeColor="text1"/>
          <w:sz w:val="40"/>
          <w:szCs w:val="40"/>
        </w:rPr>
      </w:pPr>
      <w:r w:rsidRPr="00FD7360">
        <w:rPr>
          <w:b/>
          <w:bCs/>
          <w:color w:val="000000" w:themeColor="text1"/>
          <w:sz w:val="40"/>
          <w:szCs w:val="40"/>
        </w:rPr>
        <w:t>HỘI CHỨNG VIÊM ĐƯỜNG HÔ HẤP CẤP</w:t>
      </w:r>
    </w:p>
    <w:p w:rsidR="00FD7360" w:rsidRPr="00FD7360" w:rsidRDefault="00FD7360" w:rsidP="00FD7360">
      <w:pPr>
        <w:shd w:val="clear" w:color="auto" w:fill="FFFFFF"/>
        <w:spacing w:line="345" w:lineRule="atLeast"/>
        <w:jc w:val="center"/>
        <w:outlineLvl w:val="1"/>
        <w:rPr>
          <w:b/>
          <w:bCs/>
          <w:color w:val="000000" w:themeColor="text1"/>
          <w:sz w:val="40"/>
          <w:szCs w:val="40"/>
        </w:rPr>
      </w:pPr>
    </w:p>
    <w:p w:rsidR="00FD7360" w:rsidRPr="00FD7360" w:rsidRDefault="00FD7360" w:rsidP="00FD7360">
      <w:pPr>
        <w:shd w:val="clear" w:color="auto" w:fill="FFFFFF"/>
        <w:spacing w:line="345" w:lineRule="atLeast"/>
        <w:ind w:firstLine="720"/>
        <w:jc w:val="both"/>
        <w:outlineLvl w:val="1"/>
        <w:rPr>
          <w:b/>
          <w:bCs/>
          <w:color w:val="000000" w:themeColor="text1"/>
          <w:sz w:val="28"/>
          <w:szCs w:val="28"/>
        </w:rPr>
      </w:pPr>
      <w:r w:rsidRPr="00FD7360">
        <w:rPr>
          <w:b/>
          <w:bCs/>
          <w:color w:val="000000" w:themeColor="text1"/>
          <w:sz w:val="28"/>
          <w:szCs w:val="28"/>
        </w:rPr>
        <w:t>Bộ Y tế khuyến cáo: Hiện nay, bệnh chưa có vắc xin phòng bệnh và thuốc điều trị đặc hiệu. Vì vậy, nếu phải đi nước ngoài, người dân cần tìm hiểu các thông tin tình hình dịch bệnh tại nơi đến để chủ động có các biện pháp phòng ngừa lây nhiễm cho bản thân; khi về cần chủ động khai báo, tự theo dõi tình trạng sức khỏe trong vòng 14 ngày và thông báo ngay cho cơ quan y tế khi có biểu hiện sốt hoặc các triệu chứng nghi ngờ mắc bệnh khác.</w:t>
      </w:r>
    </w:p>
    <w:p w:rsidR="00FD7360" w:rsidRPr="00FD7360" w:rsidRDefault="00FD7360" w:rsidP="00FD7360">
      <w:pPr>
        <w:shd w:val="clear" w:color="auto" w:fill="FFFFFF"/>
        <w:spacing w:before="100" w:beforeAutospacing="1" w:after="100" w:afterAutospacing="1" w:line="330" w:lineRule="atLeast"/>
        <w:ind w:firstLine="720"/>
        <w:jc w:val="both"/>
        <w:rPr>
          <w:color w:val="000000" w:themeColor="text1"/>
          <w:sz w:val="28"/>
          <w:szCs w:val="28"/>
        </w:rPr>
      </w:pPr>
      <w:r w:rsidRPr="00FD7360">
        <w:rPr>
          <w:color w:val="000000" w:themeColor="text1"/>
          <w:sz w:val="28"/>
          <w:szCs w:val="28"/>
        </w:rPr>
        <w:t>Cục Y tế dự phòng (Bộ Y tế) cho biết: Theo Tổ chức Y tế thế giới (WHO), hiện nay tại một số nước khu vực Trung Đông vẫn đang lưu hành dịch bệnh MERS-CoV và có thể tiếp tục ghi nhận một số trường hợp mắc mới đơn lẻ tại khu vực hoặc về từ vùng có dịch. Bộ Y tế Việt Nam đang tiếp tục phối hợp chặt chẽ với Tổ chức Y tế thế giới và các quốc gia trên thế giới theo dõi chặt chẽ tình hình dịch bệnh MERS-CoV và kịp thời đưa ra các biện pháp phòng chống dịch bệnh phù hợp.</w:t>
      </w:r>
    </w:p>
    <w:p w:rsidR="00FD7360" w:rsidRPr="00FD7360" w:rsidRDefault="00FD7360" w:rsidP="00FD7360">
      <w:pPr>
        <w:shd w:val="clear" w:color="auto" w:fill="FFFFFF"/>
        <w:spacing w:before="100" w:beforeAutospacing="1" w:after="100" w:afterAutospacing="1" w:line="330" w:lineRule="atLeast"/>
        <w:ind w:firstLine="720"/>
        <w:jc w:val="both"/>
        <w:rPr>
          <w:color w:val="000000" w:themeColor="text1"/>
          <w:sz w:val="28"/>
          <w:szCs w:val="28"/>
        </w:rPr>
      </w:pPr>
      <w:r w:rsidRPr="00FD7360">
        <w:rPr>
          <w:color w:val="000000" w:themeColor="text1"/>
          <w:sz w:val="28"/>
          <w:szCs w:val="28"/>
        </w:rPr>
        <w:t>Người có các triệu chứng viêm đường hô hấp hoặc nghi ngờ mắc bệnh như: sốt, ho, khó thở không nên đi du lịch hoặc đến nơi tập trung đông người; tránh tiếp xúc với người bị bệnh đường hô hấp cấp tính. Khi cần tiếp xúc với người bệnh, người dân phải đeo khẩu trang y tế và giữ khoảng cách khi tiếp xúc; che miệng và mũi khi ho hoặc hắt hơi; tốt nhất bằng khăn vải hoặc khăn tay khi ho hoặc hắt hơi để làm giảm phát tán các dịch tiết đường hô hấp, sau đó hủy hoặc giặt sạch khăn ngay.</w:t>
      </w:r>
    </w:p>
    <w:p w:rsidR="00FD7360" w:rsidRPr="00FD7360" w:rsidRDefault="00FD7360" w:rsidP="00FD7360">
      <w:pPr>
        <w:shd w:val="clear" w:color="auto" w:fill="FFFFFF"/>
        <w:spacing w:before="100" w:beforeAutospacing="1" w:after="100" w:afterAutospacing="1" w:line="330" w:lineRule="atLeast"/>
        <w:ind w:firstLine="720"/>
        <w:jc w:val="both"/>
        <w:rPr>
          <w:color w:val="000000" w:themeColor="text1"/>
          <w:sz w:val="28"/>
          <w:szCs w:val="28"/>
        </w:rPr>
      </w:pPr>
      <w:r w:rsidRPr="00FD7360">
        <w:rPr>
          <w:color w:val="000000" w:themeColor="text1"/>
          <w:sz w:val="28"/>
          <w:szCs w:val="28"/>
        </w:rPr>
        <w:t>Mọi người cần giữ vệ sinh cá nhân, rửa tay thường xuyên bằng xà phòng, tránh đưa tay lên mắt, mũi, miệng; tăng cường thông khí nơi làm việc, nhà ở, trường học, cơ sở y tế... bằng cách mở các cửa ra vào và cửa sổ, hạn chế sử dụng điều hòa. Người dân nên thường xuyên lau nền nhà, tay nắm cửa và bề mặt các đồ vật trong nhà bằng các chất tẩy rửa thông thường như xà phòng và các dung dịch khử khuẩn thông thường khác; tăng cường sức khỏe bằng ăn uống, nghỉ ngơi, sinh hoạt hợp lý. Nếu thấy có biểu hiện của bệnh viêm đường hô hấp cấp tính, đặc biệt là những người có liên quan dịch tễ, mọi người phải thông báo ngay cho cơ sở y tế gần nhất để được tư vấn, cách ly và điều trị kịp thời.</w:t>
      </w:r>
    </w:p>
    <w:p w:rsidR="00FD7360" w:rsidRPr="00FD7360" w:rsidRDefault="00FD7360" w:rsidP="00FD7360">
      <w:pPr>
        <w:shd w:val="clear" w:color="auto" w:fill="FFFFFF"/>
        <w:spacing w:before="100" w:beforeAutospacing="1" w:after="100" w:afterAutospacing="1" w:line="330" w:lineRule="atLeast"/>
        <w:ind w:firstLine="720"/>
        <w:jc w:val="both"/>
        <w:rPr>
          <w:color w:val="000000" w:themeColor="text1"/>
          <w:sz w:val="28"/>
          <w:szCs w:val="28"/>
        </w:rPr>
      </w:pPr>
      <w:r w:rsidRPr="00FD7360">
        <w:rPr>
          <w:color w:val="000000" w:themeColor="text1"/>
          <w:sz w:val="28"/>
          <w:szCs w:val="28"/>
        </w:rPr>
        <w:t xml:space="preserve">Theo Cục Y tế dự phòng, hội chứng viêm đường hô hấp vùng Trung Đông là bệnh truyền nhiễm mới nổi thuộc danh mục bệnh nhóm A do một chủng vi rút mới của họ vi rút corona gây nên (gọi tắt là MERS-CoV). Bệnh xuất hiện lần đầu tiên từ tháng 4 năm 2012 tại Ả Rập Xê Út. Bệnh ghi nhận chủ yếu tại khu vực Trung Đông. Người bệnh có biểu hiện lâm sàng đa dạng từ nhẹ như sốt, ho đến nặng hơn như khó thở, viêm phổi, suy hô hấp cấp, ngoài ra có thể kèm theo các triệu chứng đường tiêu hóa như tiêu chảy và có thể gây suy tạng đặc biệt là suy thận, nguy cơ tử vong cao; tỷ lệ chết/mắc từ 35% - 40%. </w:t>
      </w:r>
      <w:r w:rsidRPr="00FD7360">
        <w:rPr>
          <w:color w:val="000000" w:themeColor="text1"/>
          <w:sz w:val="28"/>
          <w:szCs w:val="28"/>
        </w:rPr>
        <w:lastRenderedPageBreak/>
        <w:t>Một số người nhiễm vi rút MERS-CoV có thể không có triệu chứng hoặc biểu hiện lâm sàng rất nhẹ gây khó khăn cho việc phát hiện, chẩn đoán. MERS-CoV có thời gian ủ bệnh kéo dài tới 14 ngày và có những trường hợp người lành mang vi rút hoặc người bệnh có triệu chứng nhẹ nên rất khó phát hiện.</w:t>
      </w:r>
    </w:p>
    <w:p w:rsidR="00FD7360" w:rsidRPr="00FD7360" w:rsidRDefault="00FD7360" w:rsidP="00FD7360">
      <w:pPr>
        <w:shd w:val="clear" w:color="auto" w:fill="FFFFFF"/>
        <w:spacing w:before="100" w:beforeAutospacing="1" w:after="100" w:afterAutospacing="1" w:line="330" w:lineRule="atLeast"/>
        <w:ind w:firstLine="720"/>
        <w:jc w:val="both"/>
        <w:rPr>
          <w:color w:val="000000" w:themeColor="text1"/>
          <w:sz w:val="28"/>
          <w:szCs w:val="28"/>
        </w:rPr>
      </w:pPr>
      <w:r w:rsidRPr="00FD7360">
        <w:rPr>
          <w:color w:val="000000" w:themeColor="text1"/>
          <w:sz w:val="28"/>
          <w:szCs w:val="28"/>
        </w:rPr>
        <w:t>Đến nay vẫn chưa có những hiểu biết đầy đủ về đường lây truyền của vi rút. Bệnh được biết là lây truyền ban đầu từ lạc đà sang người, cụ thể là từ lạc đà 1 bướu vùng Trung Đông lây sang người qua tiếp xúc trực tiếp với nước bọt, chất thải tiết từ lạc đà hoặc sử dụng các sản phẩm như thịt, sữa lạc đà tươi. Sau đó, bệnh lây truyền từ người sang người, chủ yếu qua tiếp xúc trực tiếp với các dịch tiết đường hô hấp (giọt bắn, đồ vật bị ô nhiễm, bàn tay ô nhiễm) trong nhóm người có tiếp xúc gần với bệnh nhân (các thành viên trong gia đình, người chăm sóc, nhân viên y tế).</w:t>
      </w:r>
    </w:p>
    <w:p w:rsidR="00FD7360" w:rsidRPr="00FD7360" w:rsidRDefault="00FD7360" w:rsidP="00FD7360">
      <w:pPr>
        <w:spacing w:after="200" w:line="276" w:lineRule="auto"/>
        <w:rPr>
          <w:rFonts w:eastAsiaTheme="minorHAnsi"/>
          <w:color w:val="000000" w:themeColor="text1"/>
          <w:sz w:val="28"/>
          <w:szCs w:val="28"/>
        </w:rPr>
      </w:pPr>
    </w:p>
    <w:p w:rsidR="00FD7360" w:rsidRDefault="00FD7360" w:rsidP="003D197A">
      <w:pPr>
        <w:rPr>
          <w:sz w:val="28"/>
          <w:szCs w:val="28"/>
        </w:rPr>
      </w:pPr>
    </w:p>
    <w:p w:rsidR="00FD7360" w:rsidRDefault="00FD7360" w:rsidP="003D197A">
      <w:pPr>
        <w:rPr>
          <w:sz w:val="28"/>
          <w:szCs w:val="28"/>
        </w:rPr>
      </w:pPr>
    </w:p>
    <w:p w:rsidR="00FD7360" w:rsidRDefault="00FD7360" w:rsidP="003D197A">
      <w:pPr>
        <w:rPr>
          <w:sz w:val="28"/>
          <w:szCs w:val="28"/>
        </w:rPr>
      </w:pPr>
    </w:p>
    <w:p w:rsidR="00FD7360" w:rsidRDefault="00FD7360" w:rsidP="003D197A">
      <w:pPr>
        <w:rPr>
          <w:sz w:val="28"/>
          <w:szCs w:val="28"/>
        </w:rPr>
      </w:pPr>
    </w:p>
    <w:p w:rsidR="009262F0" w:rsidRDefault="009262F0" w:rsidP="003D197A">
      <w:pPr>
        <w:rPr>
          <w:sz w:val="28"/>
          <w:szCs w:val="28"/>
        </w:rPr>
      </w:pPr>
    </w:p>
    <w:p w:rsidR="009262F0" w:rsidRDefault="009262F0" w:rsidP="003D197A">
      <w:pPr>
        <w:rPr>
          <w:sz w:val="28"/>
          <w:szCs w:val="28"/>
        </w:rPr>
      </w:pPr>
    </w:p>
    <w:p w:rsidR="009262F0" w:rsidRDefault="009262F0" w:rsidP="003D197A">
      <w:pPr>
        <w:rPr>
          <w:sz w:val="28"/>
          <w:szCs w:val="28"/>
        </w:rPr>
      </w:pPr>
    </w:p>
    <w:p w:rsidR="009262F0" w:rsidRDefault="009262F0" w:rsidP="003D197A">
      <w:pPr>
        <w:rPr>
          <w:sz w:val="28"/>
          <w:szCs w:val="28"/>
        </w:rPr>
      </w:pPr>
    </w:p>
    <w:p w:rsidR="009262F0" w:rsidRDefault="009262F0" w:rsidP="003D197A">
      <w:pPr>
        <w:rPr>
          <w:sz w:val="28"/>
          <w:szCs w:val="28"/>
        </w:rPr>
      </w:pPr>
    </w:p>
    <w:p w:rsidR="009262F0" w:rsidRDefault="009262F0" w:rsidP="003D197A">
      <w:pPr>
        <w:rPr>
          <w:sz w:val="28"/>
          <w:szCs w:val="28"/>
        </w:rPr>
      </w:pPr>
    </w:p>
    <w:p w:rsidR="009262F0" w:rsidRDefault="009262F0" w:rsidP="003D197A">
      <w:pPr>
        <w:rPr>
          <w:sz w:val="28"/>
          <w:szCs w:val="28"/>
        </w:rPr>
      </w:pPr>
    </w:p>
    <w:p w:rsidR="009262F0" w:rsidRDefault="009262F0" w:rsidP="003D197A">
      <w:pPr>
        <w:rPr>
          <w:sz w:val="28"/>
          <w:szCs w:val="28"/>
        </w:rPr>
      </w:pPr>
    </w:p>
    <w:p w:rsidR="009262F0" w:rsidRDefault="009262F0" w:rsidP="003D197A">
      <w:pPr>
        <w:rPr>
          <w:sz w:val="28"/>
          <w:szCs w:val="28"/>
        </w:rPr>
      </w:pPr>
    </w:p>
    <w:p w:rsidR="009262F0" w:rsidRDefault="009262F0" w:rsidP="003D197A">
      <w:pPr>
        <w:rPr>
          <w:sz w:val="28"/>
          <w:szCs w:val="28"/>
        </w:rPr>
      </w:pPr>
    </w:p>
    <w:p w:rsidR="009262F0" w:rsidRDefault="009262F0" w:rsidP="003D197A">
      <w:pPr>
        <w:rPr>
          <w:sz w:val="28"/>
          <w:szCs w:val="28"/>
        </w:rPr>
      </w:pPr>
    </w:p>
    <w:p w:rsidR="009262F0" w:rsidRDefault="009262F0" w:rsidP="003D197A">
      <w:pPr>
        <w:rPr>
          <w:sz w:val="28"/>
          <w:szCs w:val="28"/>
        </w:rPr>
      </w:pPr>
    </w:p>
    <w:p w:rsidR="009262F0" w:rsidRDefault="009262F0" w:rsidP="003D197A">
      <w:pPr>
        <w:rPr>
          <w:sz w:val="28"/>
          <w:szCs w:val="28"/>
        </w:rPr>
      </w:pPr>
    </w:p>
    <w:p w:rsidR="009262F0" w:rsidRDefault="009262F0" w:rsidP="003D197A">
      <w:pPr>
        <w:rPr>
          <w:sz w:val="28"/>
          <w:szCs w:val="28"/>
        </w:rPr>
      </w:pPr>
    </w:p>
    <w:p w:rsidR="009262F0" w:rsidRDefault="009262F0" w:rsidP="003D197A">
      <w:pPr>
        <w:rPr>
          <w:sz w:val="28"/>
          <w:szCs w:val="28"/>
        </w:rPr>
      </w:pPr>
    </w:p>
    <w:p w:rsidR="009262F0" w:rsidRDefault="009262F0" w:rsidP="003D197A">
      <w:pPr>
        <w:rPr>
          <w:sz w:val="28"/>
          <w:szCs w:val="28"/>
        </w:rPr>
      </w:pPr>
    </w:p>
    <w:p w:rsidR="009262F0" w:rsidRDefault="009262F0" w:rsidP="003D197A">
      <w:pPr>
        <w:rPr>
          <w:sz w:val="28"/>
          <w:szCs w:val="28"/>
        </w:rPr>
      </w:pPr>
    </w:p>
    <w:p w:rsidR="009262F0" w:rsidRDefault="009262F0" w:rsidP="003D197A">
      <w:pPr>
        <w:rPr>
          <w:sz w:val="28"/>
          <w:szCs w:val="28"/>
        </w:rPr>
      </w:pPr>
    </w:p>
    <w:p w:rsidR="009262F0" w:rsidRDefault="009262F0" w:rsidP="003D197A">
      <w:pPr>
        <w:rPr>
          <w:sz w:val="28"/>
          <w:szCs w:val="28"/>
        </w:rPr>
      </w:pPr>
    </w:p>
    <w:p w:rsidR="009262F0" w:rsidRDefault="009262F0" w:rsidP="003D197A">
      <w:pPr>
        <w:rPr>
          <w:sz w:val="28"/>
          <w:szCs w:val="28"/>
        </w:rPr>
      </w:pPr>
    </w:p>
    <w:p w:rsidR="009262F0" w:rsidRDefault="009262F0" w:rsidP="003D197A">
      <w:pPr>
        <w:rPr>
          <w:sz w:val="28"/>
          <w:szCs w:val="28"/>
        </w:rPr>
      </w:pPr>
    </w:p>
    <w:p w:rsidR="009262F0" w:rsidRDefault="009262F0" w:rsidP="003D197A">
      <w:pPr>
        <w:rPr>
          <w:sz w:val="28"/>
          <w:szCs w:val="28"/>
        </w:rPr>
      </w:pPr>
    </w:p>
    <w:p w:rsidR="009262F0" w:rsidRDefault="009262F0" w:rsidP="003D197A">
      <w:pPr>
        <w:rPr>
          <w:sz w:val="28"/>
          <w:szCs w:val="28"/>
        </w:rPr>
      </w:pPr>
    </w:p>
    <w:p w:rsidR="009262F0" w:rsidRDefault="009262F0" w:rsidP="003D197A">
      <w:pPr>
        <w:rPr>
          <w:sz w:val="28"/>
          <w:szCs w:val="28"/>
        </w:rPr>
      </w:pPr>
    </w:p>
    <w:p w:rsidR="009262F0" w:rsidRDefault="009262F0" w:rsidP="003D197A">
      <w:pPr>
        <w:rPr>
          <w:sz w:val="28"/>
          <w:szCs w:val="28"/>
        </w:rPr>
      </w:pPr>
    </w:p>
    <w:p w:rsidR="009262F0" w:rsidRDefault="009262F0" w:rsidP="003D197A">
      <w:pPr>
        <w:rPr>
          <w:sz w:val="28"/>
          <w:szCs w:val="28"/>
        </w:rPr>
      </w:pPr>
    </w:p>
    <w:p w:rsidR="00FD7360" w:rsidRPr="00CD44CB" w:rsidRDefault="00CD44CB" w:rsidP="00CD44CB">
      <w:pPr>
        <w:spacing w:after="200"/>
        <w:jc w:val="both"/>
        <w:rPr>
          <w:b/>
          <w:bCs/>
          <w:color w:val="000000" w:themeColor="text1"/>
          <w:kern w:val="36"/>
          <w:sz w:val="36"/>
          <w:szCs w:val="36"/>
        </w:rPr>
      </w:pPr>
      <w:r>
        <w:rPr>
          <w:b/>
          <w:bCs/>
          <w:color w:val="000000" w:themeColor="text1"/>
          <w:kern w:val="36"/>
          <w:sz w:val="36"/>
          <w:szCs w:val="36"/>
        </w:rPr>
        <w:t>TUYÊN TRUYỀN THÁNG 9</w:t>
      </w:r>
      <w:bookmarkStart w:id="0" w:name="_GoBack"/>
      <w:bookmarkEnd w:id="0"/>
    </w:p>
    <w:p w:rsidR="00FD7360" w:rsidRPr="001410A5" w:rsidRDefault="00FD7360" w:rsidP="00FD7360">
      <w:pPr>
        <w:jc w:val="center"/>
        <w:textAlignment w:val="top"/>
        <w:rPr>
          <w:color w:val="333333"/>
          <w:sz w:val="40"/>
          <w:szCs w:val="40"/>
        </w:rPr>
      </w:pPr>
      <w:r w:rsidRPr="001410A5">
        <w:rPr>
          <w:b/>
          <w:bCs/>
          <w:color w:val="333333"/>
          <w:sz w:val="40"/>
          <w:szCs w:val="40"/>
        </w:rPr>
        <w:t>Bệnh tiêu chảy ở trẻ: Nguyên nhân và cách phòng chống</w:t>
      </w:r>
    </w:p>
    <w:p w:rsidR="00FD7360" w:rsidRPr="00446EAF" w:rsidRDefault="00FD7360" w:rsidP="00FD7360">
      <w:pPr>
        <w:textAlignment w:val="top"/>
        <w:rPr>
          <w:color w:val="333333"/>
          <w:sz w:val="15"/>
          <w:szCs w:val="15"/>
        </w:rPr>
      </w:pPr>
      <w:r w:rsidRPr="00446EAF">
        <w:rPr>
          <w:color w:val="000000"/>
          <w:sz w:val="28"/>
          <w:szCs w:val="28"/>
        </w:rPr>
        <w:t>Tiêu chảy là bệnh hay gặp và là nguyên nhân hàng đầu gây tử vong ở trẻ em.Trẻ dưới 2 tuổi trung bình mắc 2,2 đợt tiêu chảy cấp trong 1 năm.</w:t>
      </w:r>
    </w:p>
    <w:p w:rsidR="00FD7360" w:rsidRPr="00446EAF" w:rsidRDefault="00FD7360" w:rsidP="00FD7360">
      <w:pPr>
        <w:textAlignment w:val="top"/>
        <w:rPr>
          <w:color w:val="333333"/>
          <w:sz w:val="15"/>
          <w:szCs w:val="15"/>
        </w:rPr>
      </w:pPr>
      <w:r w:rsidRPr="00446EAF">
        <w:rPr>
          <w:color w:val="000000"/>
          <w:sz w:val="28"/>
          <w:szCs w:val="28"/>
        </w:rPr>
        <w:t>Bệnh tiêu chảy là bệnh gây tử vong cao, nếu không được xử trí và điều trị kịp thời do tình trạng mất nước và điện giải.</w:t>
      </w:r>
    </w:p>
    <w:p w:rsidR="00FD7360" w:rsidRPr="00446EAF" w:rsidRDefault="00FD7360" w:rsidP="00FD7360">
      <w:pPr>
        <w:textAlignment w:val="top"/>
        <w:rPr>
          <w:color w:val="333333"/>
          <w:sz w:val="15"/>
          <w:szCs w:val="15"/>
        </w:rPr>
      </w:pPr>
      <w:r w:rsidRPr="00446EAF">
        <w:rPr>
          <w:rStyle w:val="Strong"/>
          <w:color w:val="000000"/>
          <w:sz w:val="28"/>
          <w:szCs w:val="28"/>
        </w:rPr>
        <w:t>1. Thế nào là tiêu chảy?</w:t>
      </w:r>
    </w:p>
    <w:p w:rsidR="00FD7360" w:rsidRPr="00446EAF" w:rsidRDefault="00FD7360" w:rsidP="00FD7360">
      <w:pPr>
        <w:textAlignment w:val="top"/>
        <w:rPr>
          <w:color w:val="333333"/>
          <w:sz w:val="15"/>
          <w:szCs w:val="15"/>
        </w:rPr>
      </w:pPr>
      <w:r w:rsidRPr="00446EAF">
        <w:rPr>
          <w:color w:val="000000"/>
          <w:sz w:val="28"/>
          <w:szCs w:val="28"/>
        </w:rPr>
        <w:t>Tiêu chảy là tình trạng đi phân lỏng trên 3 lần trong vòng 24 giờ. Tiêu chảy được phân thành 3 loại:</w:t>
      </w:r>
    </w:p>
    <w:p w:rsidR="00FD7360" w:rsidRPr="00446EAF" w:rsidRDefault="00FD7360" w:rsidP="00FD7360">
      <w:pPr>
        <w:textAlignment w:val="top"/>
        <w:rPr>
          <w:color w:val="333333"/>
          <w:sz w:val="15"/>
          <w:szCs w:val="15"/>
        </w:rPr>
      </w:pPr>
      <w:r w:rsidRPr="00446EAF">
        <w:rPr>
          <w:color w:val="000000"/>
          <w:sz w:val="28"/>
          <w:szCs w:val="28"/>
        </w:rPr>
        <w:t>Tiêu chảy cấp ( TCC): là loại thường gặp chiếm 70 - 80%, trẻ bị tiêu chảy kéo dài  dưới 14 ngày, thường chỉ khoảng 5 – 7 ngày.</w:t>
      </w:r>
      <w:r w:rsidRPr="00446EAF">
        <w:rPr>
          <w:color w:val="000000"/>
          <w:sz w:val="28"/>
          <w:szCs w:val="28"/>
        </w:rPr>
        <w:br/>
        <w:t>* Hội chứng lỵ: đi ngoài nhiều lần, trong phân có đờm, máu.</w:t>
      </w:r>
    </w:p>
    <w:p w:rsidR="00FD7360" w:rsidRPr="00446EAF" w:rsidRDefault="00FD7360" w:rsidP="00FD7360">
      <w:pPr>
        <w:textAlignment w:val="top"/>
        <w:rPr>
          <w:color w:val="333333"/>
          <w:sz w:val="15"/>
          <w:szCs w:val="15"/>
        </w:rPr>
      </w:pPr>
      <w:r w:rsidRPr="00446EAF">
        <w:rPr>
          <w:color w:val="000000"/>
          <w:sz w:val="28"/>
          <w:szCs w:val="28"/>
        </w:rPr>
        <w:t>* Tiêu chảy kéo dài: tiêu chảy trên 14 ngày.</w:t>
      </w:r>
    </w:p>
    <w:p w:rsidR="00FD7360" w:rsidRPr="00446EAF" w:rsidRDefault="00FD7360" w:rsidP="00FD7360">
      <w:pPr>
        <w:textAlignment w:val="top"/>
        <w:rPr>
          <w:color w:val="333333"/>
          <w:sz w:val="15"/>
          <w:szCs w:val="15"/>
        </w:rPr>
      </w:pPr>
      <w:r w:rsidRPr="00446EAF">
        <w:rPr>
          <w:rStyle w:val="Strong"/>
          <w:color w:val="000000"/>
          <w:sz w:val="28"/>
          <w:szCs w:val="28"/>
        </w:rPr>
        <w:t>2.  Nguyên nhân</w:t>
      </w:r>
    </w:p>
    <w:p w:rsidR="00FD7360" w:rsidRPr="00446EAF" w:rsidRDefault="00FD7360" w:rsidP="00FD7360">
      <w:pPr>
        <w:textAlignment w:val="top"/>
        <w:rPr>
          <w:color w:val="333333"/>
          <w:sz w:val="15"/>
          <w:szCs w:val="15"/>
        </w:rPr>
      </w:pPr>
      <w:r w:rsidRPr="00446EAF">
        <w:rPr>
          <w:color w:val="000000"/>
          <w:sz w:val="28"/>
          <w:szCs w:val="28"/>
        </w:rPr>
        <w:t>* Do virus: Có nhiều loại virus gây tiêu chảy cấp tính, thông thường là Rotavirus (30-  50%) hay gặp vào mùa đông.</w:t>
      </w:r>
      <w:r w:rsidRPr="00446EAF">
        <w:rPr>
          <w:color w:val="000000"/>
          <w:sz w:val="28"/>
          <w:szCs w:val="28"/>
        </w:rPr>
        <w:br/>
        <w:t>* Do vi khuẩn: E.Coli, tả, lỵ, thương hàn.</w:t>
      </w:r>
    </w:p>
    <w:p w:rsidR="00FD7360" w:rsidRPr="00446EAF" w:rsidRDefault="00FD7360" w:rsidP="00FD7360">
      <w:pPr>
        <w:textAlignment w:val="top"/>
        <w:rPr>
          <w:color w:val="333333"/>
          <w:sz w:val="15"/>
          <w:szCs w:val="15"/>
        </w:rPr>
      </w:pPr>
      <w:r w:rsidRPr="00446EAF">
        <w:rPr>
          <w:color w:val="000000"/>
          <w:sz w:val="28"/>
          <w:szCs w:val="28"/>
        </w:rPr>
        <w:t>* Do ký sinh trùng: Nấm, đơn bào Amíp.</w:t>
      </w:r>
    </w:p>
    <w:p w:rsidR="00FD7360" w:rsidRPr="00446EAF" w:rsidRDefault="00FD7360" w:rsidP="00FD7360">
      <w:pPr>
        <w:textAlignment w:val="top"/>
        <w:rPr>
          <w:color w:val="333333"/>
          <w:sz w:val="15"/>
          <w:szCs w:val="15"/>
        </w:rPr>
      </w:pPr>
      <w:r w:rsidRPr="00446EAF">
        <w:rPr>
          <w:color w:val="000000"/>
          <w:sz w:val="28"/>
          <w:szCs w:val="28"/>
        </w:rPr>
        <w:t>- Trẻ nhỏ và trẻ bị suy dinh dưỡng có nguy cơ mắc cao hơn.</w:t>
      </w:r>
    </w:p>
    <w:p w:rsidR="00FD7360" w:rsidRPr="00446EAF" w:rsidRDefault="00FD7360" w:rsidP="00FD7360">
      <w:pPr>
        <w:textAlignment w:val="top"/>
        <w:rPr>
          <w:color w:val="333333"/>
          <w:sz w:val="15"/>
          <w:szCs w:val="15"/>
        </w:rPr>
      </w:pPr>
      <w:r w:rsidRPr="00446EAF">
        <w:rPr>
          <w:color w:val="000000"/>
          <w:sz w:val="28"/>
          <w:szCs w:val="28"/>
        </w:rPr>
        <w:t>- Tiêu chảy cấp là bệnh lây truyền theo đường phân - miệng, mầm bệnh có trong phân người mang  bệnh  truyền qua các loại côn trùng (ruồi, nhặng, gián, vv…) qua thức ăn, nước uống ô nhiễm.</w:t>
      </w:r>
    </w:p>
    <w:p w:rsidR="00FD7360" w:rsidRPr="00446EAF" w:rsidRDefault="00FD7360" w:rsidP="00FD7360">
      <w:pPr>
        <w:textAlignment w:val="top"/>
        <w:rPr>
          <w:color w:val="333333"/>
          <w:sz w:val="15"/>
          <w:szCs w:val="15"/>
        </w:rPr>
      </w:pPr>
      <w:r w:rsidRPr="00446EAF">
        <w:rPr>
          <w:rStyle w:val="Strong"/>
          <w:color w:val="000000"/>
          <w:sz w:val="28"/>
          <w:szCs w:val="28"/>
        </w:rPr>
        <w:t>3. Biểu hiện tiêu chảy</w:t>
      </w:r>
    </w:p>
    <w:p w:rsidR="00FD7360" w:rsidRPr="00446EAF" w:rsidRDefault="00FD7360" w:rsidP="00FD7360">
      <w:pPr>
        <w:textAlignment w:val="top"/>
        <w:rPr>
          <w:color w:val="333333"/>
          <w:sz w:val="15"/>
          <w:szCs w:val="15"/>
        </w:rPr>
      </w:pPr>
      <w:r w:rsidRPr="00446EAF">
        <w:rPr>
          <w:color w:val="000000"/>
          <w:sz w:val="28"/>
          <w:szCs w:val="28"/>
        </w:rPr>
        <w:t>Trẻ bị tiêu chảy thường có những dấu hiệu sớm  như ăn kém, bỏ ăn, đầy bụng, nôn.  </w:t>
      </w:r>
      <w:r w:rsidRPr="00446EAF">
        <w:rPr>
          <w:color w:val="000000"/>
          <w:sz w:val="28"/>
          <w:szCs w:val="28"/>
        </w:rPr>
        <w:br/>
        <w:t>Những biểu hiện này kéo dài 3 – 6 giờ trước khi tiêu chảy. Trẻ tiêu chảy phân lỏng, toé nước, hoặc phân nước có máu, phân nhày lẫn máu. Trẻ đau bụng, nôn.</w:t>
      </w:r>
      <w:r w:rsidRPr="00446EAF">
        <w:rPr>
          <w:color w:val="000000"/>
          <w:sz w:val="28"/>
          <w:szCs w:val="28"/>
        </w:rPr>
        <w:br/>
        <w:t>Khi trẻ bị tiêu chảy cấp, điều quan trọng là phải theo dõi để phát hiện các dấu hiệu mất nước và mất muối. </w:t>
      </w:r>
    </w:p>
    <w:p w:rsidR="00FD7360" w:rsidRPr="00446EAF" w:rsidRDefault="00FD7360" w:rsidP="00FD7360">
      <w:pPr>
        <w:textAlignment w:val="top"/>
        <w:rPr>
          <w:color w:val="333333"/>
          <w:sz w:val="15"/>
          <w:szCs w:val="15"/>
        </w:rPr>
      </w:pPr>
      <w:r w:rsidRPr="00446EAF">
        <w:rPr>
          <w:rStyle w:val="Strong"/>
          <w:color w:val="000000"/>
          <w:sz w:val="28"/>
          <w:szCs w:val="28"/>
        </w:rPr>
        <w:t>4. Phòng bệnh tiêu chảy cấp</w:t>
      </w:r>
    </w:p>
    <w:p w:rsidR="00FD7360" w:rsidRPr="00446EAF" w:rsidRDefault="00FD7360" w:rsidP="00FD7360">
      <w:pPr>
        <w:textAlignment w:val="top"/>
        <w:rPr>
          <w:color w:val="333333"/>
          <w:sz w:val="15"/>
          <w:szCs w:val="15"/>
        </w:rPr>
      </w:pPr>
      <w:r w:rsidRPr="00446EAF">
        <w:rPr>
          <w:color w:val="000000"/>
          <w:sz w:val="28"/>
          <w:szCs w:val="28"/>
        </w:rPr>
        <w:t>Đây là bệnh lây truyền qua đường tiêu hoá, vì thế việc phòng bệnh cần phải được đảm bảo:</w:t>
      </w:r>
    </w:p>
    <w:p w:rsidR="00FD7360" w:rsidRPr="00446EAF" w:rsidRDefault="00FD7360" w:rsidP="00FD7360">
      <w:pPr>
        <w:textAlignment w:val="top"/>
        <w:rPr>
          <w:color w:val="333333"/>
          <w:sz w:val="15"/>
          <w:szCs w:val="15"/>
        </w:rPr>
      </w:pPr>
      <w:r w:rsidRPr="00446EAF">
        <w:rPr>
          <w:color w:val="000000"/>
          <w:sz w:val="28"/>
          <w:szCs w:val="28"/>
        </w:rPr>
        <w:t>- Vệ sinh ăn uống (ăn chín, uống nước đun sôi, sử dụng nguồn nước sạch)</w:t>
      </w:r>
    </w:p>
    <w:p w:rsidR="00FD7360" w:rsidRPr="00446EAF" w:rsidRDefault="00FD7360" w:rsidP="00FD7360">
      <w:pPr>
        <w:textAlignment w:val="top"/>
        <w:rPr>
          <w:color w:val="333333"/>
          <w:sz w:val="15"/>
          <w:szCs w:val="15"/>
        </w:rPr>
      </w:pPr>
      <w:r w:rsidRPr="00446EAF">
        <w:rPr>
          <w:color w:val="000000"/>
          <w:sz w:val="28"/>
          <w:szCs w:val="28"/>
        </w:rPr>
        <w:t>- Vệ sinh dụng cụ ăn uống của trẻ (bình sữa, núm vú, bát, đĩa, cốc, thìa ăn)</w:t>
      </w:r>
    </w:p>
    <w:p w:rsidR="00FD7360" w:rsidRPr="00446EAF" w:rsidRDefault="00FD7360" w:rsidP="00FD7360">
      <w:pPr>
        <w:textAlignment w:val="top"/>
        <w:rPr>
          <w:color w:val="333333"/>
          <w:sz w:val="15"/>
          <w:szCs w:val="15"/>
        </w:rPr>
      </w:pPr>
      <w:r w:rsidRPr="00446EAF">
        <w:rPr>
          <w:color w:val="000000"/>
          <w:sz w:val="28"/>
          <w:szCs w:val="28"/>
        </w:rPr>
        <w:t>- Vệ sinh môi trường: Diệt ruồi, nhặng, v.v…</w:t>
      </w:r>
    </w:p>
    <w:p w:rsidR="00FD7360" w:rsidRPr="00446EAF" w:rsidRDefault="00FD7360" w:rsidP="00FD7360">
      <w:pPr>
        <w:textAlignment w:val="top"/>
        <w:rPr>
          <w:color w:val="333333"/>
          <w:sz w:val="15"/>
          <w:szCs w:val="15"/>
        </w:rPr>
      </w:pPr>
      <w:r w:rsidRPr="00446EAF">
        <w:rPr>
          <w:color w:val="000000"/>
          <w:sz w:val="28"/>
          <w:szCs w:val="28"/>
        </w:rPr>
        <w:t>- Vệ sinh cá nhân: Rửa tay bằng xà phòng trước khi cho trẻ ăn, khi pha chế thức ăn  cho trẻ, sau khi đi vệ sinh và sau khi thay tã lót cho trẻ, vv …</w:t>
      </w:r>
    </w:p>
    <w:p w:rsidR="00FD7360" w:rsidRPr="00446EAF" w:rsidRDefault="00FD7360" w:rsidP="00FD7360">
      <w:pPr>
        <w:textAlignment w:val="top"/>
        <w:rPr>
          <w:color w:val="333333"/>
          <w:sz w:val="15"/>
          <w:szCs w:val="15"/>
        </w:rPr>
      </w:pPr>
      <w:r w:rsidRPr="00446EAF">
        <w:rPr>
          <w:color w:val="000000"/>
          <w:sz w:val="28"/>
          <w:szCs w:val="28"/>
        </w:rPr>
        <w:t>- Xử lý đúng cách phân của trẻ tiêu chảy.</w:t>
      </w:r>
    </w:p>
    <w:p w:rsidR="00FD7360" w:rsidRPr="00D71E15" w:rsidRDefault="00FD7360" w:rsidP="00FD7360">
      <w:pPr>
        <w:textAlignment w:val="top"/>
        <w:rPr>
          <w:color w:val="000000"/>
          <w:sz w:val="28"/>
          <w:szCs w:val="28"/>
        </w:rPr>
      </w:pPr>
      <w:r w:rsidRPr="00446EAF">
        <w:rPr>
          <w:color w:val="000000"/>
          <w:sz w:val="28"/>
          <w:szCs w:val="28"/>
        </w:rPr>
        <w:t>- Thực hiện nuôi con bằng sữa mẹ và cho trẻ ăn bổ sung hợp lý.</w:t>
      </w:r>
    </w:p>
    <w:p w:rsidR="00FD7360" w:rsidRPr="00446EAF" w:rsidRDefault="00FD7360" w:rsidP="00FD7360">
      <w:pPr>
        <w:textAlignment w:val="top"/>
        <w:rPr>
          <w:color w:val="333333"/>
          <w:sz w:val="15"/>
          <w:szCs w:val="15"/>
        </w:rPr>
      </w:pPr>
      <w:r w:rsidRPr="00446EAF">
        <w:rPr>
          <w:rStyle w:val="Emphasis"/>
          <w:color w:val="0000FF"/>
          <w:sz w:val="28"/>
          <w:szCs w:val="28"/>
        </w:rPr>
        <w:t>Khi trẻ bị tiêu chảy, cần cho trẻ bú mẹ nhiều hơn bình thường</w:t>
      </w:r>
    </w:p>
    <w:p w:rsidR="00FD7360" w:rsidRPr="00446EAF" w:rsidRDefault="00FD7360" w:rsidP="00FD7360">
      <w:pPr>
        <w:textAlignment w:val="top"/>
        <w:rPr>
          <w:color w:val="333333"/>
          <w:sz w:val="15"/>
          <w:szCs w:val="15"/>
        </w:rPr>
      </w:pPr>
      <w:r w:rsidRPr="00446EAF">
        <w:rPr>
          <w:rStyle w:val="Strong"/>
          <w:color w:val="000000"/>
          <w:sz w:val="28"/>
          <w:szCs w:val="28"/>
        </w:rPr>
        <w:t>5. Cần làm gì khi trẻ bị tiêu chảy cấp</w:t>
      </w:r>
    </w:p>
    <w:p w:rsidR="00FD7360" w:rsidRPr="00446EAF" w:rsidRDefault="00FD7360" w:rsidP="00FD7360">
      <w:pPr>
        <w:textAlignment w:val="top"/>
        <w:rPr>
          <w:color w:val="333333"/>
          <w:sz w:val="15"/>
          <w:szCs w:val="15"/>
        </w:rPr>
      </w:pPr>
      <w:r w:rsidRPr="00446EAF">
        <w:rPr>
          <w:color w:val="000000"/>
          <w:sz w:val="28"/>
          <w:szCs w:val="28"/>
        </w:rPr>
        <w:t>Khi trẻ bị tiêu chảy cấp nhẹ hoặc mới bị, chưa có dấu hiệu mất nước, có thể điều trị  tại nhà bằng cách cho trẻ uống dung dịch ORESOL để bù nước và điện giải</w:t>
      </w:r>
      <w:r w:rsidRPr="00446EAF">
        <w:rPr>
          <w:color w:val="000000"/>
          <w:sz w:val="28"/>
          <w:szCs w:val="28"/>
        </w:rPr>
        <w:br/>
      </w:r>
      <w:r w:rsidRPr="00446EAF">
        <w:rPr>
          <w:color w:val="000000"/>
          <w:sz w:val="28"/>
          <w:szCs w:val="28"/>
        </w:rPr>
        <w:lastRenderedPageBreak/>
        <w:t>(chú ý  pha đúng theo hướng dẫn), nếu không có ORESOL có thể cho trẻ uống nước cháo muối. </w:t>
      </w:r>
      <w:r w:rsidRPr="00446EAF">
        <w:rPr>
          <w:color w:val="000000"/>
          <w:sz w:val="28"/>
          <w:szCs w:val="28"/>
        </w:rPr>
        <w:br/>
      </w:r>
      <w:r w:rsidRPr="00446EAF">
        <w:rPr>
          <w:rStyle w:val="Strong"/>
          <w:color w:val="000000"/>
          <w:sz w:val="28"/>
          <w:szCs w:val="28"/>
        </w:rPr>
        <w:t>* Cách cho uống:</w:t>
      </w:r>
    </w:p>
    <w:p w:rsidR="00FD7360" w:rsidRPr="00446EAF" w:rsidRDefault="00FD7360" w:rsidP="00FD7360">
      <w:pPr>
        <w:textAlignment w:val="top"/>
        <w:rPr>
          <w:color w:val="333333"/>
          <w:sz w:val="15"/>
          <w:szCs w:val="15"/>
        </w:rPr>
      </w:pPr>
      <w:r w:rsidRPr="00446EAF">
        <w:rPr>
          <w:color w:val="000000"/>
          <w:sz w:val="28"/>
          <w:szCs w:val="28"/>
        </w:rPr>
        <w:t>- Trẻ nhỏ dưới 2 tuổi uống 50 – 100ml, sau mỗi lần đi ỉa. Cho trẻ uống ít một và cho uống từng thìa.  </w:t>
      </w:r>
    </w:p>
    <w:p w:rsidR="00FD7360" w:rsidRPr="00446EAF" w:rsidRDefault="00FD7360" w:rsidP="00FD7360">
      <w:pPr>
        <w:textAlignment w:val="top"/>
        <w:rPr>
          <w:color w:val="333333"/>
          <w:sz w:val="15"/>
          <w:szCs w:val="15"/>
        </w:rPr>
      </w:pPr>
      <w:r w:rsidRPr="00446EAF">
        <w:rPr>
          <w:color w:val="000000"/>
          <w:sz w:val="28"/>
          <w:szCs w:val="28"/>
        </w:rPr>
        <w:t>- Trẻ lớn trên 2 tuổi cho uống 100 - 120ml sau mỗi lần đi ỉa. Cho trẻ uống từng ngụm bằng cốc cho tới khi trẻ hết khát.</w:t>
      </w:r>
    </w:p>
    <w:p w:rsidR="00FD7360" w:rsidRPr="00446EAF" w:rsidRDefault="00FD7360" w:rsidP="00FD7360">
      <w:pPr>
        <w:textAlignment w:val="top"/>
        <w:rPr>
          <w:color w:val="333333"/>
          <w:sz w:val="15"/>
          <w:szCs w:val="15"/>
        </w:rPr>
      </w:pPr>
      <w:r w:rsidRPr="00446EAF">
        <w:rPr>
          <w:color w:val="000000"/>
          <w:sz w:val="28"/>
          <w:szCs w:val="28"/>
        </w:rPr>
        <w:t>Nếu trẻ bị nôn, bạn hãy đợi 10 phút sau mới tiếp tục cho uống nhưng chậm hơn cho tới khi ngừng tiêu chảy. </w:t>
      </w:r>
      <w:r w:rsidRPr="00446EAF">
        <w:rPr>
          <w:color w:val="000000"/>
          <w:sz w:val="28"/>
          <w:szCs w:val="28"/>
        </w:rPr>
        <w:br/>
        <w:t>- Trong khi điều trị tiêu chảy tại nhà, nếu sau 3 ngày không đỡ hoặc trẻ có 1 trong 6  triệu chứng là phân lỏng nhiều nước, nôn liên tục, khát, ăn uống kém, sốt, phân có  máu cần đưa trẻ đến bệnh viện để xử lí kịp thời.</w:t>
      </w:r>
      <w:r w:rsidRPr="00446EAF">
        <w:rPr>
          <w:color w:val="000000"/>
          <w:sz w:val="28"/>
          <w:szCs w:val="28"/>
        </w:rPr>
        <w:br/>
      </w:r>
      <w:r w:rsidRPr="00446EAF">
        <w:rPr>
          <w:rStyle w:val="Strong"/>
          <w:color w:val="000000"/>
          <w:sz w:val="28"/>
          <w:szCs w:val="28"/>
        </w:rPr>
        <w:t>6. Chế độ ăn khi bị tiêu chảy</w:t>
      </w:r>
    </w:p>
    <w:p w:rsidR="00FD7360" w:rsidRPr="00446EAF" w:rsidRDefault="00FD7360" w:rsidP="00FD7360">
      <w:pPr>
        <w:textAlignment w:val="top"/>
        <w:rPr>
          <w:color w:val="333333"/>
          <w:sz w:val="15"/>
          <w:szCs w:val="15"/>
        </w:rPr>
      </w:pPr>
      <w:r w:rsidRPr="00446EAF">
        <w:rPr>
          <w:color w:val="000000"/>
          <w:sz w:val="28"/>
          <w:szCs w:val="28"/>
        </w:rPr>
        <w:t>Ngoài bù dịch để chống mất nước, thì chế độ ăn rất quan trọng để phòng tránh suy  dinh dưỡng và để mau hồi phục.</w:t>
      </w:r>
    </w:p>
    <w:p w:rsidR="00FD7360" w:rsidRPr="00446EAF" w:rsidRDefault="00FD7360" w:rsidP="00FD7360">
      <w:pPr>
        <w:textAlignment w:val="top"/>
        <w:rPr>
          <w:color w:val="333333"/>
          <w:sz w:val="15"/>
          <w:szCs w:val="15"/>
        </w:rPr>
      </w:pPr>
      <w:r w:rsidRPr="00446EAF">
        <w:rPr>
          <w:color w:val="000000"/>
          <w:sz w:val="28"/>
          <w:szCs w:val="28"/>
        </w:rPr>
        <w:t>Đối với trẻ nhỏ, đang bú mẹ vẫn tiếp tục cho trẻ bú bình thường, tăng số lần bú. Nếu trẻ không bú mẹ thì pha loãng ½ sữa bò với nước cháo cà rốt. Nếu trẻ đã ăn bổ sung. </w:t>
      </w:r>
    </w:p>
    <w:p w:rsidR="00FD7360" w:rsidRPr="00446EAF" w:rsidRDefault="00FD7360" w:rsidP="00FD7360">
      <w:pPr>
        <w:textAlignment w:val="top"/>
        <w:rPr>
          <w:color w:val="333333"/>
          <w:sz w:val="15"/>
          <w:szCs w:val="15"/>
        </w:rPr>
      </w:pPr>
      <w:r w:rsidRPr="00446EAF">
        <w:rPr>
          <w:color w:val="333333"/>
          <w:sz w:val="15"/>
          <w:szCs w:val="15"/>
        </w:rPr>
        <w:t> </w:t>
      </w:r>
    </w:p>
    <w:p w:rsidR="00FD7360" w:rsidRPr="00446EAF" w:rsidRDefault="00FD7360" w:rsidP="00FD7360">
      <w:pPr>
        <w:textAlignment w:val="top"/>
        <w:rPr>
          <w:color w:val="333333"/>
          <w:sz w:val="15"/>
          <w:szCs w:val="15"/>
        </w:rPr>
      </w:pPr>
      <w:r w:rsidRPr="00446EAF">
        <w:rPr>
          <w:color w:val="333333"/>
          <w:sz w:val="15"/>
          <w:szCs w:val="15"/>
        </w:rPr>
        <w:t> </w:t>
      </w:r>
    </w:p>
    <w:p w:rsidR="00826BC7" w:rsidRPr="00940D22" w:rsidRDefault="00826BC7" w:rsidP="006E1B5E">
      <w:pPr>
        <w:shd w:val="clear" w:color="auto" w:fill="FFFFFF"/>
        <w:spacing w:before="100" w:beforeAutospacing="1" w:after="100" w:afterAutospacing="1"/>
        <w:ind w:left="5040"/>
        <w:jc w:val="both"/>
        <w:rPr>
          <w:b/>
          <w:sz w:val="28"/>
          <w:szCs w:val="28"/>
        </w:rPr>
      </w:pPr>
      <w:r w:rsidRPr="00940D22">
        <w:rPr>
          <w:b/>
          <w:sz w:val="28"/>
          <w:szCs w:val="28"/>
        </w:rPr>
        <w:t>TM BAN GIÁM HIỆU</w:t>
      </w:r>
    </w:p>
    <w:p w:rsidR="00826BC7" w:rsidRPr="0018577E" w:rsidRDefault="00826BC7" w:rsidP="00826BC7">
      <w:pPr>
        <w:shd w:val="clear" w:color="auto" w:fill="FFFFFF"/>
        <w:jc w:val="both"/>
        <w:outlineLvl w:val="2"/>
        <w:rPr>
          <w:sz w:val="28"/>
          <w:szCs w:val="28"/>
        </w:rPr>
      </w:pPr>
    </w:p>
    <w:p w:rsidR="00FD7360" w:rsidRDefault="00FD7360" w:rsidP="00826BC7">
      <w:pPr>
        <w:ind w:firstLine="720"/>
        <w:jc w:val="center"/>
        <w:rPr>
          <w:sz w:val="28"/>
          <w:szCs w:val="28"/>
        </w:rPr>
      </w:pPr>
    </w:p>
    <w:p w:rsidR="005D201F" w:rsidRDefault="005D201F" w:rsidP="00826BC7">
      <w:pPr>
        <w:ind w:firstLine="720"/>
        <w:jc w:val="center"/>
        <w:rPr>
          <w:sz w:val="28"/>
          <w:szCs w:val="28"/>
        </w:rPr>
      </w:pPr>
    </w:p>
    <w:p w:rsidR="005D201F" w:rsidRDefault="005D201F" w:rsidP="00826BC7">
      <w:pPr>
        <w:ind w:firstLine="720"/>
        <w:jc w:val="center"/>
        <w:rPr>
          <w:sz w:val="28"/>
          <w:szCs w:val="28"/>
        </w:rPr>
      </w:pPr>
    </w:p>
    <w:p w:rsidR="005D201F" w:rsidRDefault="005D201F" w:rsidP="00826BC7">
      <w:pPr>
        <w:ind w:firstLine="720"/>
        <w:jc w:val="center"/>
        <w:rPr>
          <w:sz w:val="28"/>
          <w:szCs w:val="28"/>
        </w:rPr>
      </w:pPr>
    </w:p>
    <w:p w:rsidR="005D201F" w:rsidRDefault="005D201F" w:rsidP="00826BC7">
      <w:pPr>
        <w:ind w:firstLine="720"/>
        <w:jc w:val="center"/>
        <w:rPr>
          <w:sz w:val="28"/>
          <w:szCs w:val="28"/>
        </w:rPr>
      </w:pPr>
    </w:p>
    <w:p w:rsidR="005D201F" w:rsidRDefault="005D201F" w:rsidP="00826BC7">
      <w:pPr>
        <w:ind w:firstLine="720"/>
        <w:jc w:val="center"/>
        <w:rPr>
          <w:sz w:val="28"/>
          <w:szCs w:val="28"/>
        </w:rPr>
      </w:pPr>
    </w:p>
    <w:p w:rsidR="005D201F" w:rsidRDefault="005D201F" w:rsidP="00826BC7">
      <w:pPr>
        <w:ind w:firstLine="720"/>
        <w:jc w:val="center"/>
        <w:rPr>
          <w:sz w:val="28"/>
          <w:szCs w:val="28"/>
        </w:rPr>
      </w:pPr>
    </w:p>
    <w:p w:rsidR="005D201F" w:rsidRDefault="005D201F" w:rsidP="00826BC7">
      <w:pPr>
        <w:ind w:firstLine="720"/>
        <w:jc w:val="center"/>
        <w:rPr>
          <w:sz w:val="28"/>
          <w:szCs w:val="28"/>
        </w:rPr>
      </w:pPr>
    </w:p>
    <w:p w:rsidR="005D201F" w:rsidRDefault="005D201F" w:rsidP="00826BC7">
      <w:pPr>
        <w:ind w:firstLine="720"/>
        <w:jc w:val="center"/>
        <w:rPr>
          <w:sz w:val="28"/>
          <w:szCs w:val="28"/>
        </w:rPr>
      </w:pPr>
    </w:p>
    <w:p w:rsidR="005D201F" w:rsidRDefault="005D201F" w:rsidP="00826BC7">
      <w:pPr>
        <w:ind w:firstLine="720"/>
        <w:jc w:val="center"/>
        <w:rPr>
          <w:sz w:val="28"/>
          <w:szCs w:val="28"/>
        </w:rPr>
      </w:pPr>
    </w:p>
    <w:p w:rsidR="005D201F" w:rsidRDefault="005D201F" w:rsidP="00826BC7">
      <w:pPr>
        <w:ind w:firstLine="720"/>
        <w:jc w:val="center"/>
        <w:rPr>
          <w:sz w:val="28"/>
          <w:szCs w:val="28"/>
        </w:rPr>
      </w:pPr>
    </w:p>
    <w:p w:rsidR="005D201F" w:rsidRDefault="005D201F" w:rsidP="00826BC7">
      <w:pPr>
        <w:ind w:firstLine="720"/>
        <w:jc w:val="center"/>
        <w:rPr>
          <w:sz w:val="28"/>
          <w:szCs w:val="28"/>
        </w:rPr>
      </w:pPr>
    </w:p>
    <w:p w:rsidR="005D201F" w:rsidRDefault="005D201F" w:rsidP="00826BC7">
      <w:pPr>
        <w:ind w:firstLine="720"/>
        <w:jc w:val="center"/>
        <w:rPr>
          <w:sz w:val="28"/>
          <w:szCs w:val="28"/>
        </w:rPr>
      </w:pPr>
    </w:p>
    <w:p w:rsidR="005D201F" w:rsidRDefault="005D201F" w:rsidP="00826BC7">
      <w:pPr>
        <w:ind w:firstLine="720"/>
        <w:jc w:val="center"/>
        <w:rPr>
          <w:sz w:val="28"/>
          <w:szCs w:val="28"/>
        </w:rPr>
      </w:pPr>
    </w:p>
    <w:p w:rsidR="005D201F" w:rsidRDefault="005D201F" w:rsidP="00826BC7">
      <w:pPr>
        <w:ind w:firstLine="720"/>
        <w:jc w:val="center"/>
        <w:rPr>
          <w:sz w:val="28"/>
          <w:szCs w:val="28"/>
        </w:rPr>
      </w:pPr>
    </w:p>
    <w:p w:rsidR="005D201F" w:rsidRDefault="005D201F" w:rsidP="00826BC7">
      <w:pPr>
        <w:ind w:firstLine="720"/>
        <w:jc w:val="center"/>
        <w:rPr>
          <w:sz w:val="28"/>
          <w:szCs w:val="28"/>
        </w:rPr>
      </w:pPr>
    </w:p>
    <w:p w:rsidR="005D201F" w:rsidRDefault="005D201F" w:rsidP="00826BC7">
      <w:pPr>
        <w:ind w:firstLine="720"/>
        <w:jc w:val="center"/>
        <w:rPr>
          <w:sz w:val="28"/>
          <w:szCs w:val="28"/>
        </w:rPr>
      </w:pPr>
    </w:p>
    <w:p w:rsidR="005D201F" w:rsidRDefault="005D201F" w:rsidP="00826BC7">
      <w:pPr>
        <w:ind w:firstLine="720"/>
        <w:jc w:val="center"/>
        <w:rPr>
          <w:sz w:val="28"/>
          <w:szCs w:val="28"/>
        </w:rPr>
      </w:pPr>
    </w:p>
    <w:p w:rsidR="005D201F" w:rsidRDefault="005D201F" w:rsidP="00826BC7">
      <w:pPr>
        <w:ind w:firstLine="720"/>
        <w:jc w:val="center"/>
        <w:rPr>
          <w:sz w:val="28"/>
          <w:szCs w:val="28"/>
        </w:rPr>
      </w:pPr>
    </w:p>
    <w:p w:rsidR="005D201F" w:rsidRDefault="005D201F" w:rsidP="00826BC7">
      <w:pPr>
        <w:ind w:firstLine="720"/>
        <w:jc w:val="center"/>
        <w:rPr>
          <w:sz w:val="28"/>
          <w:szCs w:val="28"/>
        </w:rPr>
      </w:pPr>
    </w:p>
    <w:p w:rsidR="005D201F" w:rsidRDefault="005D201F" w:rsidP="00826BC7">
      <w:pPr>
        <w:ind w:firstLine="720"/>
        <w:jc w:val="center"/>
        <w:rPr>
          <w:sz w:val="28"/>
          <w:szCs w:val="28"/>
        </w:rPr>
      </w:pPr>
    </w:p>
    <w:p w:rsidR="005D201F" w:rsidRDefault="005D201F" w:rsidP="00826BC7">
      <w:pPr>
        <w:ind w:firstLine="720"/>
        <w:jc w:val="center"/>
        <w:rPr>
          <w:sz w:val="28"/>
          <w:szCs w:val="28"/>
        </w:rPr>
      </w:pPr>
    </w:p>
    <w:p w:rsidR="005D201F" w:rsidRPr="00F6108A" w:rsidRDefault="005D201F" w:rsidP="005D201F">
      <w:pPr>
        <w:jc w:val="both"/>
        <w:rPr>
          <w:b/>
          <w:bCs/>
          <w:color w:val="000000" w:themeColor="text1"/>
          <w:kern w:val="36"/>
          <w:sz w:val="36"/>
          <w:szCs w:val="36"/>
        </w:rPr>
      </w:pPr>
      <w:r>
        <w:rPr>
          <w:b/>
          <w:bCs/>
          <w:color w:val="000000" w:themeColor="text1"/>
          <w:kern w:val="36"/>
          <w:sz w:val="36"/>
          <w:szCs w:val="36"/>
        </w:rPr>
        <w:lastRenderedPageBreak/>
        <w:t>TUYÊN TRUYỀN THÁNG 9</w:t>
      </w:r>
    </w:p>
    <w:p w:rsidR="005D201F" w:rsidRPr="00B7359D" w:rsidRDefault="00E9116A" w:rsidP="005D201F">
      <w:pPr>
        <w:shd w:val="clear" w:color="auto" w:fill="FFFFFF"/>
        <w:spacing w:after="157"/>
        <w:jc w:val="center"/>
        <w:outlineLvl w:val="0"/>
        <w:rPr>
          <w:b/>
          <w:color w:val="333333"/>
          <w:kern w:val="36"/>
          <w:sz w:val="40"/>
          <w:szCs w:val="40"/>
        </w:rPr>
      </w:pPr>
      <w:hyperlink r:id="rId13" w:tooltip="Các bước rửa tay cho trẻ mẫu giáo" w:history="1">
        <w:r w:rsidR="005D201F" w:rsidRPr="00B7359D">
          <w:rPr>
            <w:b/>
            <w:color w:val="262626"/>
            <w:kern w:val="36"/>
            <w:sz w:val="40"/>
            <w:szCs w:val="40"/>
            <w:u w:val="single"/>
          </w:rPr>
          <w:t>Các bước rửa tay cho trẻ mẫu giáo</w:t>
        </w:r>
      </w:hyperlink>
    </w:p>
    <w:p w:rsidR="005D201F" w:rsidRPr="00A81C63" w:rsidRDefault="005D201F" w:rsidP="005D201F">
      <w:pPr>
        <w:shd w:val="clear" w:color="auto" w:fill="FFFFFF"/>
        <w:spacing w:after="157"/>
        <w:rPr>
          <w:color w:val="333333"/>
          <w:sz w:val="28"/>
          <w:szCs w:val="28"/>
        </w:rPr>
      </w:pPr>
      <w:r w:rsidRPr="00A81C63">
        <w:rPr>
          <w:b/>
          <w:bCs/>
          <w:color w:val="333333"/>
          <w:sz w:val="28"/>
          <w:szCs w:val="28"/>
        </w:rPr>
        <w:t>Các hướng dẫn</w:t>
      </w:r>
      <w:r w:rsidRPr="00A81C63">
        <w:rPr>
          <w:color w:val="333333"/>
          <w:sz w:val="28"/>
          <w:szCs w:val="28"/>
        </w:rPr>
        <w:br/>
        <w:t>Cần rửa tay thường xuyên bằng nước sạch và xà phòng.</w:t>
      </w:r>
      <w:r w:rsidRPr="00A81C63">
        <w:rPr>
          <w:color w:val="333333"/>
          <w:sz w:val="28"/>
          <w:szCs w:val="28"/>
        </w:rPr>
        <w:br/>
        <w:t>Quy trình rửa tay cần đảm bảo làm sạch các ngón tay, mu bàn tay, kẽ ngón tay, lòng bàn tay.</w:t>
      </w:r>
      <w:r w:rsidRPr="00A81C63">
        <w:rPr>
          <w:color w:val="333333"/>
          <w:sz w:val="28"/>
          <w:szCs w:val="28"/>
        </w:rPr>
        <w:br/>
        <w:t>Thời gian mỗi lần rửa tay tối thiểu là 1 phút.Cần rửa tay trước khi ăn và sau khi đi vệ sinh; rửa tay sau khi ho, hắt hơi mà phải dùng tay che miệng, sau khi tiếp xúc với đồ vật công cộng có nguy cơ nhiễm vi rút cúm, bắt tay với người nghi nhiễm cúm Mỗi cơ quan, xí nghiệp, trường học, gia đình cần có xà phòng và nơi rửa tay thuận tiện.</w:t>
      </w:r>
    </w:p>
    <w:p w:rsidR="005D201F" w:rsidRPr="00A81C63" w:rsidRDefault="005D201F" w:rsidP="005D201F">
      <w:pPr>
        <w:shd w:val="clear" w:color="auto" w:fill="FFFFFF"/>
        <w:spacing w:after="157"/>
        <w:rPr>
          <w:color w:val="333333"/>
          <w:sz w:val="28"/>
          <w:szCs w:val="28"/>
        </w:rPr>
      </w:pPr>
      <w:r w:rsidRPr="00A81C63">
        <w:rPr>
          <w:color w:val="333333"/>
          <w:sz w:val="28"/>
          <w:szCs w:val="28"/>
        </w:rPr>
        <w:t> </w:t>
      </w:r>
      <w:r w:rsidRPr="00A81C63">
        <w:rPr>
          <w:color w:val="333333"/>
          <w:sz w:val="28"/>
          <w:szCs w:val="28"/>
        </w:rPr>
        <w:br/>
        <w:t>-  Bước 1: Làm ướt hai bàn tay bằng nước sạch. Thoa xà phòng vào lòng bàn tay. Chà xát hai lòng bàn tay vào nhau.</w:t>
      </w:r>
      <w:r w:rsidRPr="00A81C63">
        <w:rPr>
          <w:color w:val="333333"/>
          <w:sz w:val="28"/>
          <w:szCs w:val="28"/>
        </w:rPr>
        <w:br/>
      </w:r>
      <w:r w:rsidRPr="00A81C63">
        <w:rPr>
          <w:color w:val="333333"/>
          <w:sz w:val="28"/>
          <w:szCs w:val="28"/>
        </w:rPr>
        <w:br/>
        <w:t> </w:t>
      </w:r>
    </w:p>
    <w:p w:rsidR="005D201F" w:rsidRPr="00A81C63" w:rsidRDefault="005D201F" w:rsidP="005D201F">
      <w:pPr>
        <w:shd w:val="clear" w:color="auto" w:fill="FFFFFF"/>
        <w:spacing w:after="157"/>
        <w:rPr>
          <w:color w:val="333333"/>
          <w:sz w:val="28"/>
          <w:szCs w:val="28"/>
        </w:rPr>
      </w:pPr>
      <w:r w:rsidRPr="00A81C63">
        <w:rPr>
          <w:noProof/>
          <w:color w:val="333333"/>
          <w:sz w:val="28"/>
          <w:szCs w:val="28"/>
        </w:rPr>
        <w:drawing>
          <wp:inline distT="0" distB="0" distL="0" distR="0">
            <wp:extent cx="3150870" cy="2245995"/>
            <wp:effectExtent l="19050" t="0" r="0" b="0"/>
            <wp:docPr id="7" name="Picture 7" descr="http://mnhoaphu-hoavang.edu.vn/uploads/trang-dinh-duong/2013_08/b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mnhoaphu-hoavang.edu.vn/uploads/trang-dinh-duong/2013_08/b1.jpg"/>
                    <pic:cNvPicPr>
                      <a:picLocks noChangeAspect="1" noChangeArrowheads="1"/>
                    </pic:cNvPicPr>
                  </pic:nvPicPr>
                  <pic:blipFill>
                    <a:blip r:embed="rId14"/>
                    <a:srcRect/>
                    <a:stretch>
                      <a:fillRect/>
                    </a:stretch>
                  </pic:blipFill>
                  <pic:spPr bwMode="auto">
                    <a:xfrm>
                      <a:off x="0" y="0"/>
                      <a:ext cx="3150870" cy="2245995"/>
                    </a:xfrm>
                    <a:prstGeom prst="rect">
                      <a:avLst/>
                    </a:prstGeom>
                    <a:noFill/>
                    <a:ln w="9525">
                      <a:noFill/>
                      <a:miter lim="800000"/>
                      <a:headEnd/>
                      <a:tailEnd/>
                    </a:ln>
                  </pic:spPr>
                </pic:pic>
              </a:graphicData>
            </a:graphic>
          </wp:inline>
        </w:drawing>
      </w:r>
      <w:r w:rsidRPr="00A81C63">
        <w:rPr>
          <w:color w:val="333333"/>
          <w:sz w:val="28"/>
          <w:szCs w:val="28"/>
        </w:rPr>
        <w:br/>
        <w:t> </w:t>
      </w:r>
    </w:p>
    <w:p w:rsidR="005D201F" w:rsidRPr="00A81C63" w:rsidRDefault="005D201F" w:rsidP="005D201F">
      <w:pPr>
        <w:shd w:val="clear" w:color="auto" w:fill="FFFFFF"/>
        <w:spacing w:after="157"/>
        <w:rPr>
          <w:color w:val="333333"/>
          <w:sz w:val="28"/>
          <w:szCs w:val="28"/>
        </w:rPr>
      </w:pPr>
      <w:r w:rsidRPr="00A81C63">
        <w:rPr>
          <w:color w:val="333333"/>
          <w:sz w:val="28"/>
          <w:szCs w:val="28"/>
        </w:rPr>
        <w:t>-  Bước 2: Dùng ngón tay và lòng bàn tay này cuốn và xoay lần lượt từng ngón của bàn tay kia và ngược lại.</w:t>
      </w:r>
    </w:p>
    <w:p w:rsidR="005D201F" w:rsidRPr="00A81C63" w:rsidRDefault="005D201F" w:rsidP="005D201F">
      <w:pPr>
        <w:shd w:val="clear" w:color="auto" w:fill="FFFFFF"/>
        <w:spacing w:after="157"/>
        <w:rPr>
          <w:color w:val="333333"/>
          <w:sz w:val="28"/>
          <w:szCs w:val="28"/>
        </w:rPr>
      </w:pPr>
      <w:r w:rsidRPr="00A81C63">
        <w:rPr>
          <w:color w:val="333333"/>
          <w:sz w:val="28"/>
          <w:szCs w:val="28"/>
        </w:rPr>
        <w:br/>
      </w:r>
      <w:r w:rsidRPr="00A81C63">
        <w:rPr>
          <w:noProof/>
          <w:color w:val="333333"/>
          <w:sz w:val="28"/>
          <w:szCs w:val="28"/>
        </w:rPr>
        <w:drawing>
          <wp:inline distT="0" distB="0" distL="0" distR="0">
            <wp:extent cx="3041650" cy="2106930"/>
            <wp:effectExtent l="19050" t="0" r="6350" b="0"/>
            <wp:docPr id="8" name="Picture 8" descr="http://mnhoaphu-hoavang.edu.vn/uploads/trang-dinh-duong/2013_08/b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mnhoaphu-hoavang.edu.vn/uploads/trang-dinh-duong/2013_08/b2.jpg"/>
                    <pic:cNvPicPr>
                      <a:picLocks noChangeAspect="1" noChangeArrowheads="1"/>
                    </pic:cNvPicPr>
                  </pic:nvPicPr>
                  <pic:blipFill>
                    <a:blip r:embed="rId15"/>
                    <a:srcRect/>
                    <a:stretch>
                      <a:fillRect/>
                    </a:stretch>
                  </pic:blipFill>
                  <pic:spPr bwMode="auto">
                    <a:xfrm>
                      <a:off x="0" y="0"/>
                      <a:ext cx="3041650" cy="2106930"/>
                    </a:xfrm>
                    <a:prstGeom prst="rect">
                      <a:avLst/>
                    </a:prstGeom>
                    <a:noFill/>
                    <a:ln w="9525">
                      <a:noFill/>
                      <a:miter lim="800000"/>
                      <a:headEnd/>
                      <a:tailEnd/>
                    </a:ln>
                  </pic:spPr>
                </pic:pic>
              </a:graphicData>
            </a:graphic>
          </wp:inline>
        </w:drawing>
      </w:r>
      <w:r w:rsidRPr="00A81C63">
        <w:rPr>
          <w:color w:val="333333"/>
          <w:sz w:val="28"/>
          <w:szCs w:val="28"/>
        </w:rPr>
        <w:br/>
      </w:r>
      <w:r w:rsidRPr="00A81C63">
        <w:rPr>
          <w:color w:val="333333"/>
          <w:sz w:val="28"/>
          <w:szCs w:val="28"/>
        </w:rPr>
        <w:lastRenderedPageBreak/>
        <w:br/>
        <w:t> </w:t>
      </w:r>
    </w:p>
    <w:p w:rsidR="005D201F" w:rsidRPr="00A81C63" w:rsidRDefault="005D201F" w:rsidP="005D201F">
      <w:pPr>
        <w:shd w:val="clear" w:color="auto" w:fill="FFFFFF"/>
        <w:spacing w:after="157"/>
        <w:rPr>
          <w:color w:val="333333"/>
          <w:sz w:val="28"/>
          <w:szCs w:val="28"/>
        </w:rPr>
      </w:pPr>
      <w:r w:rsidRPr="00A81C63">
        <w:rPr>
          <w:color w:val="333333"/>
          <w:sz w:val="28"/>
          <w:szCs w:val="28"/>
        </w:rPr>
        <w:t>-  Bước 3: Dùng lòng bàn tay này chà xát chéo lên mu bàn tay kia và ngược lại.</w:t>
      </w:r>
      <w:r w:rsidRPr="00A81C63">
        <w:rPr>
          <w:color w:val="333333"/>
          <w:sz w:val="28"/>
          <w:szCs w:val="28"/>
        </w:rPr>
        <w:br/>
        <w:t> </w:t>
      </w:r>
    </w:p>
    <w:p w:rsidR="005D201F" w:rsidRPr="00A81C63" w:rsidRDefault="005D201F" w:rsidP="005D201F">
      <w:pPr>
        <w:shd w:val="clear" w:color="auto" w:fill="FFFFFF"/>
        <w:spacing w:after="157"/>
        <w:rPr>
          <w:color w:val="333333"/>
          <w:sz w:val="28"/>
          <w:szCs w:val="28"/>
        </w:rPr>
      </w:pPr>
      <w:r w:rsidRPr="00A81C63">
        <w:rPr>
          <w:noProof/>
          <w:color w:val="333333"/>
          <w:sz w:val="28"/>
          <w:szCs w:val="28"/>
        </w:rPr>
        <w:drawing>
          <wp:inline distT="0" distB="0" distL="0" distR="0">
            <wp:extent cx="3150870" cy="2176780"/>
            <wp:effectExtent l="19050" t="0" r="0" b="0"/>
            <wp:docPr id="9" name="Picture 9" descr="http://mnhoaphu-hoavang.edu.vn/uploads/trang-dinh-duong/2013_08/b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mnhoaphu-hoavang.edu.vn/uploads/trang-dinh-duong/2013_08/b3.jpg"/>
                    <pic:cNvPicPr>
                      <a:picLocks noChangeAspect="1" noChangeArrowheads="1"/>
                    </pic:cNvPicPr>
                  </pic:nvPicPr>
                  <pic:blipFill>
                    <a:blip r:embed="rId16"/>
                    <a:srcRect/>
                    <a:stretch>
                      <a:fillRect/>
                    </a:stretch>
                  </pic:blipFill>
                  <pic:spPr bwMode="auto">
                    <a:xfrm>
                      <a:off x="0" y="0"/>
                      <a:ext cx="3150870" cy="2176780"/>
                    </a:xfrm>
                    <a:prstGeom prst="rect">
                      <a:avLst/>
                    </a:prstGeom>
                    <a:noFill/>
                    <a:ln w="9525">
                      <a:noFill/>
                      <a:miter lim="800000"/>
                      <a:headEnd/>
                      <a:tailEnd/>
                    </a:ln>
                  </pic:spPr>
                </pic:pic>
              </a:graphicData>
            </a:graphic>
          </wp:inline>
        </w:drawing>
      </w:r>
      <w:r w:rsidRPr="00A81C63">
        <w:rPr>
          <w:color w:val="333333"/>
          <w:sz w:val="28"/>
          <w:szCs w:val="28"/>
        </w:rPr>
        <w:br/>
        <w:t> </w:t>
      </w:r>
    </w:p>
    <w:p w:rsidR="005D201F" w:rsidRPr="00A81C63" w:rsidRDefault="005D201F" w:rsidP="005D201F">
      <w:pPr>
        <w:shd w:val="clear" w:color="auto" w:fill="FFFFFF"/>
        <w:spacing w:after="157"/>
        <w:rPr>
          <w:color w:val="333333"/>
          <w:sz w:val="28"/>
          <w:szCs w:val="28"/>
        </w:rPr>
      </w:pPr>
      <w:r w:rsidRPr="00A81C63">
        <w:rPr>
          <w:color w:val="333333"/>
          <w:sz w:val="28"/>
          <w:szCs w:val="28"/>
        </w:rPr>
        <w:t> Bước 4: Dùng đầu ngón tay của bàn tay này miết vào kẽ giữa các ngón của bàn tay kia và ngược lại.</w:t>
      </w:r>
      <w:r w:rsidRPr="00A81C63">
        <w:rPr>
          <w:color w:val="333333"/>
          <w:sz w:val="28"/>
          <w:szCs w:val="28"/>
        </w:rPr>
        <w:br/>
      </w:r>
      <w:r w:rsidRPr="00A81C63">
        <w:rPr>
          <w:color w:val="333333"/>
          <w:sz w:val="28"/>
          <w:szCs w:val="28"/>
        </w:rPr>
        <w:br/>
        <w:t> </w:t>
      </w:r>
    </w:p>
    <w:p w:rsidR="005D201F" w:rsidRPr="00A81C63" w:rsidRDefault="005D201F" w:rsidP="005D201F">
      <w:pPr>
        <w:shd w:val="clear" w:color="auto" w:fill="FFFFFF"/>
        <w:spacing w:after="157"/>
        <w:rPr>
          <w:color w:val="333333"/>
          <w:sz w:val="28"/>
          <w:szCs w:val="28"/>
        </w:rPr>
      </w:pPr>
      <w:r w:rsidRPr="00A81C63">
        <w:rPr>
          <w:noProof/>
          <w:color w:val="333333"/>
          <w:sz w:val="28"/>
          <w:szCs w:val="28"/>
        </w:rPr>
        <w:drawing>
          <wp:inline distT="0" distB="0" distL="0" distR="0">
            <wp:extent cx="3249930" cy="2206625"/>
            <wp:effectExtent l="19050" t="0" r="7620" b="0"/>
            <wp:docPr id="10" name="Picture 10" descr="http://mnhoaphu-hoavang.edu.vn/uploads/trang-dinh-duong/2013_08/b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mnhoaphu-hoavang.edu.vn/uploads/trang-dinh-duong/2013_08/b4.jpg"/>
                    <pic:cNvPicPr>
                      <a:picLocks noChangeAspect="1" noChangeArrowheads="1"/>
                    </pic:cNvPicPr>
                  </pic:nvPicPr>
                  <pic:blipFill>
                    <a:blip r:embed="rId17"/>
                    <a:srcRect/>
                    <a:stretch>
                      <a:fillRect/>
                    </a:stretch>
                  </pic:blipFill>
                  <pic:spPr bwMode="auto">
                    <a:xfrm>
                      <a:off x="0" y="0"/>
                      <a:ext cx="3249930" cy="2206625"/>
                    </a:xfrm>
                    <a:prstGeom prst="rect">
                      <a:avLst/>
                    </a:prstGeom>
                    <a:noFill/>
                    <a:ln w="9525">
                      <a:noFill/>
                      <a:miter lim="800000"/>
                      <a:headEnd/>
                      <a:tailEnd/>
                    </a:ln>
                  </pic:spPr>
                </pic:pic>
              </a:graphicData>
            </a:graphic>
          </wp:inline>
        </w:drawing>
      </w:r>
      <w:r w:rsidRPr="00A81C63">
        <w:rPr>
          <w:color w:val="333333"/>
          <w:sz w:val="28"/>
          <w:szCs w:val="28"/>
        </w:rPr>
        <w:br/>
        <w:t> </w:t>
      </w:r>
    </w:p>
    <w:p w:rsidR="005D201F" w:rsidRPr="00A81C63" w:rsidRDefault="005D201F" w:rsidP="005D201F">
      <w:pPr>
        <w:shd w:val="clear" w:color="auto" w:fill="FFFFFF"/>
        <w:spacing w:after="157"/>
        <w:rPr>
          <w:color w:val="333333"/>
          <w:sz w:val="28"/>
          <w:szCs w:val="28"/>
        </w:rPr>
      </w:pPr>
      <w:r w:rsidRPr="00A81C63">
        <w:rPr>
          <w:color w:val="333333"/>
          <w:sz w:val="28"/>
          <w:szCs w:val="28"/>
        </w:rPr>
        <w:t>-  Bước 5: Chụm 5 đầu ngón tay của tay này cọ vào lòng bàn tay kia bằng cách xoay đi, xoay lại.</w:t>
      </w:r>
      <w:r w:rsidRPr="00A81C63">
        <w:rPr>
          <w:color w:val="333333"/>
          <w:sz w:val="28"/>
          <w:szCs w:val="28"/>
        </w:rPr>
        <w:br/>
        <w:t> </w:t>
      </w:r>
    </w:p>
    <w:p w:rsidR="005D201F" w:rsidRPr="00A81C63" w:rsidRDefault="005D201F" w:rsidP="005D201F">
      <w:pPr>
        <w:shd w:val="clear" w:color="auto" w:fill="FFFFFF"/>
        <w:spacing w:after="157"/>
        <w:rPr>
          <w:color w:val="333333"/>
          <w:sz w:val="28"/>
          <w:szCs w:val="28"/>
        </w:rPr>
      </w:pPr>
      <w:r w:rsidRPr="00A81C63">
        <w:rPr>
          <w:noProof/>
          <w:color w:val="333333"/>
          <w:sz w:val="28"/>
          <w:szCs w:val="28"/>
        </w:rPr>
        <w:lastRenderedPageBreak/>
        <w:drawing>
          <wp:inline distT="0" distB="0" distL="0" distR="0">
            <wp:extent cx="3110865" cy="2157095"/>
            <wp:effectExtent l="19050" t="0" r="0" b="0"/>
            <wp:docPr id="11" name="Picture 11" descr="http://mnhoaphu-hoavang.edu.vn/uploads/trang-dinh-duong/2013_08/b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mnhoaphu-hoavang.edu.vn/uploads/trang-dinh-duong/2013_08/b5.jpg"/>
                    <pic:cNvPicPr>
                      <a:picLocks noChangeAspect="1" noChangeArrowheads="1"/>
                    </pic:cNvPicPr>
                  </pic:nvPicPr>
                  <pic:blipFill>
                    <a:blip r:embed="rId18"/>
                    <a:srcRect/>
                    <a:stretch>
                      <a:fillRect/>
                    </a:stretch>
                  </pic:blipFill>
                  <pic:spPr bwMode="auto">
                    <a:xfrm>
                      <a:off x="0" y="0"/>
                      <a:ext cx="3110865" cy="2157095"/>
                    </a:xfrm>
                    <a:prstGeom prst="rect">
                      <a:avLst/>
                    </a:prstGeom>
                    <a:noFill/>
                    <a:ln w="9525">
                      <a:noFill/>
                      <a:miter lim="800000"/>
                      <a:headEnd/>
                      <a:tailEnd/>
                    </a:ln>
                  </pic:spPr>
                </pic:pic>
              </a:graphicData>
            </a:graphic>
          </wp:inline>
        </w:drawing>
      </w:r>
    </w:p>
    <w:p w:rsidR="005D201F" w:rsidRPr="00A81C63" w:rsidRDefault="005D201F" w:rsidP="005D201F">
      <w:pPr>
        <w:shd w:val="clear" w:color="auto" w:fill="FFFFFF"/>
        <w:spacing w:after="157"/>
        <w:rPr>
          <w:color w:val="333333"/>
          <w:sz w:val="28"/>
          <w:szCs w:val="28"/>
        </w:rPr>
      </w:pPr>
      <w:r w:rsidRPr="00A81C63">
        <w:rPr>
          <w:color w:val="333333"/>
          <w:sz w:val="28"/>
          <w:szCs w:val="28"/>
        </w:rPr>
        <w:t> </w:t>
      </w:r>
    </w:p>
    <w:p w:rsidR="005D201F" w:rsidRPr="00A81C63" w:rsidRDefault="005D201F" w:rsidP="005D201F">
      <w:pPr>
        <w:shd w:val="clear" w:color="auto" w:fill="FFFFFF"/>
        <w:spacing w:after="157"/>
        <w:rPr>
          <w:color w:val="333333"/>
          <w:sz w:val="28"/>
          <w:szCs w:val="28"/>
        </w:rPr>
      </w:pPr>
      <w:r w:rsidRPr="00A81C63">
        <w:rPr>
          <w:color w:val="333333"/>
          <w:sz w:val="28"/>
          <w:szCs w:val="28"/>
        </w:rPr>
        <w:t>Bước 6: Xả cho tay sạch hết xà phòng dưới nguồn nước sạch. Lau khô tay bằng khăn hoặc giấy sạch</w:t>
      </w:r>
      <w:r w:rsidRPr="00A81C63">
        <w:rPr>
          <w:color w:val="333333"/>
          <w:sz w:val="28"/>
          <w:szCs w:val="28"/>
        </w:rPr>
        <w:br/>
        <w:t> </w:t>
      </w:r>
      <w:r w:rsidRPr="005D201F">
        <w:rPr>
          <w:noProof/>
          <w:color w:val="333333"/>
          <w:sz w:val="28"/>
          <w:szCs w:val="28"/>
        </w:rPr>
        <w:drawing>
          <wp:inline distT="0" distB="0" distL="0" distR="0">
            <wp:extent cx="3170555" cy="2236470"/>
            <wp:effectExtent l="19050" t="0" r="0" b="0"/>
            <wp:docPr id="12" name="Picture 12" descr="http://mnhoaphu-hoavang.edu.vn/uploads/trang-dinh-duong/2013_08/screenhunter_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mnhoaphu-hoavang.edu.vn/uploads/trang-dinh-duong/2013_08/screenhunter_002.jpg"/>
                    <pic:cNvPicPr>
                      <a:picLocks noChangeAspect="1" noChangeArrowheads="1"/>
                    </pic:cNvPicPr>
                  </pic:nvPicPr>
                  <pic:blipFill>
                    <a:blip r:embed="rId19"/>
                    <a:srcRect/>
                    <a:stretch>
                      <a:fillRect/>
                    </a:stretch>
                  </pic:blipFill>
                  <pic:spPr bwMode="auto">
                    <a:xfrm>
                      <a:off x="0" y="0"/>
                      <a:ext cx="3170555" cy="2236470"/>
                    </a:xfrm>
                    <a:prstGeom prst="rect">
                      <a:avLst/>
                    </a:prstGeom>
                    <a:noFill/>
                    <a:ln w="9525">
                      <a:noFill/>
                      <a:miter lim="800000"/>
                      <a:headEnd/>
                      <a:tailEnd/>
                    </a:ln>
                  </pic:spPr>
                </pic:pic>
              </a:graphicData>
            </a:graphic>
          </wp:inline>
        </w:drawing>
      </w:r>
    </w:p>
    <w:p w:rsidR="008479F4" w:rsidRDefault="008479F4" w:rsidP="008479F4">
      <w:pPr>
        <w:shd w:val="clear" w:color="auto" w:fill="FFFFFF" w:themeFill="background1"/>
        <w:jc w:val="center"/>
        <w:textAlignment w:val="baseline"/>
        <w:rPr>
          <w:b/>
          <w:bCs/>
          <w:sz w:val="28"/>
          <w:szCs w:val="28"/>
          <w:lang w:eastAsia="en-GB"/>
        </w:rPr>
      </w:pPr>
    </w:p>
    <w:p w:rsidR="008479F4" w:rsidRDefault="008479F4" w:rsidP="008479F4">
      <w:pPr>
        <w:shd w:val="clear" w:color="auto" w:fill="FFFFFF" w:themeFill="background1"/>
        <w:jc w:val="center"/>
        <w:textAlignment w:val="baseline"/>
        <w:rPr>
          <w:b/>
          <w:bCs/>
          <w:sz w:val="28"/>
          <w:szCs w:val="28"/>
          <w:lang w:eastAsia="en-GB"/>
        </w:rPr>
      </w:pPr>
    </w:p>
    <w:p w:rsidR="008479F4" w:rsidRDefault="008479F4" w:rsidP="008479F4">
      <w:pPr>
        <w:shd w:val="clear" w:color="auto" w:fill="FFFFFF" w:themeFill="background1"/>
        <w:jc w:val="center"/>
        <w:textAlignment w:val="baseline"/>
        <w:rPr>
          <w:b/>
          <w:bCs/>
          <w:sz w:val="28"/>
          <w:szCs w:val="28"/>
          <w:lang w:eastAsia="en-GB"/>
        </w:rPr>
      </w:pPr>
    </w:p>
    <w:p w:rsidR="008479F4" w:rsidRDefault="008479F4" w:rsidP="008479F4">
      <w:pPr>
        <w:shd w:val="clear" w:color="auto" w:fill="FFFFFF" w:themeFill="background1"/>
        <w:jc w:val="center"/>
        <w:textAlignment w:val="baseline"/>
        <w:rPr>
          <w:b/>
          <w:bCs/>
          <w:sz w:val="28"/>
          <w:szCs w:val="28"/>
          <w:lang w:eastAsia="en-GB"/>
        </w:rPr>
      </w:pPr>
    </w:p>
    <w:p w:rsidR="008479F4" w:rsidRDefault="008479F4" w:rsidP="008479F4">
      <w:pPr>
        <w:shd w:val="clear" w:color="auto" w:fill="FFFFFF" w:themeFill="background1"/>
        <w:jc w:val="center"/>
        <w:textAlignment w:val="baseline"/>
        <w:rPr>
          <w:b/>
          <w:bCs/>
          <w:sz w:val="28"/>
          <w:szCs w:val="28"/>
          <w:lang w:eastAsia="en-GB"/>
        </w:rPr>
      </w:pPr>
    </w:p>
    <w:p w:rsidR="008479F4" w:rsidRDefault="008479F4" w:rsidP="008479F4">
      <w:pPr>
        <w:shd w:val="clear" w:color="auto" w:fill="FFFFFF" w:themeFill="background1"/>
        <w:jc w:val="center"/>
        <w:textAlignment w:val="baseline"/>
        <w:rPr>
          <w:b/>
          <w:bCs/>
          <w:sz w:val="28"/>
          <w:szCs w:val="28"/>
          <w:lang w:eastAsia="en-GB"/>
        </w:rPr>
      </w:pPr>
    </w:p>
    <w:p w:rsidR="008479F4" w:rsidRDefault="008479F4" w:rsidP="008479F4">
      <w:pPr>
        <w:shd w:val="clear" w:color="auto" w:fill="FFFFFF" w:themeFill="background1"/>
        <w:jc w:val="center"/>
        <w:textAlignment w:val="baseline"/>
        <w:rPr>
          <w:b/>
          <w:bCs/>
          <w:sz w:val="28"/>
          <w:szCs w:val="28"/>
          <w:lang w:eastAsia="en-GB"/>
        </w:rPr>
      </w:pPr>
    </w:p>
    <w:p w:rsidR="008479F4" w:rsidRDefault="008479F4" w:rsidP="008479F4">
      <w:pPr>
        <w:shd w:val="clear" w:color="auto" w:fill="FFFFFF" w:themeFill="background1"/>
        <w:jc w:val="center"/>
        <w:textAlignment w:val="baseline"/>
        <w:rPr>
          <w:b/>
          <w:bCs/>
          <w:sz w:val="28"/>
          <w:szCs w:val="28"/>
          <w:lang w:eastAsia="en-GB"/>
        </w:rPr>
      </w:pPr>
    </w:p>
    <w:p w:rsidR="008479F4" w:rsidRDefault="008479F4" w:rsidP="008479F4">
      <w:pPr>
        <w:shd w:val="clear" w:color="auto" w:fill="FFFFFF" w:themeFill="background1"/>
        <w:jc w:val="center"/>
        <w:textAlignment w:val="baseline"/>
        <w:rPr>
          <w:b/>
          <w:bCs/>
          <w:sz w:val="28"/>
          <w:szCs w:val="28"/>
          <w:lang w:eastAsia="en-GB"/>
        </w:rPr>
      </w:pPr>
    </w:p>
    <w:p w:rsidR="008479F4" w:rsidRDefault="008479F4" w:rsidP="008479F4">
      <w:pPr>
        <w:shd w:val="clear" w:color="auto" w:fill="FFFFFF" w:themeFill="background1"/>
        <w:jc w:val="center"/>
        <w:textAlignment w:val="baseline"/>
        <w:rPr>
          <w:b/>
          <w:bCs/>
          <w:sz w:val="28"/>
          <w:szCs w:val="28"/>
          <w:lang w:eastAsia="en-GB"/>
        </w:rPr>
      </w:pPr>
    </w:p>
    <w:p w:rsidR="008479F4" w:rsidRDefault="008479F4" w:rsidP="008479F4">
      <w:pPr>
        <w:shd w:val="clear" w:color="auto" w:fill="FFFFFF" w:themeFill="background1"/>
        <w:jc w:val="center"/>
        <w:textAlignment w:val="baseline"/>
        <w:rPr>
          <w:b/>
          <w:bCs/>
          <w:sz w:val="28"/>
          <w:szCs w:val="28"/>
          <w:lang w:eastAsia="en-GB"/>
        </w:rPr>
      </w:pPr>
    </w:p>
    <w:p w:rsidR="008479F4" w:rsidRDefault="008479F4" w:rsidP="008479F4">
      <w:pPr>
        <w:shd w:val="clear" w:color="auto" w:fill="FFFFFF" w:themeFill="background1"/>
        <w:jc w:val="center"/>
        <w:textAlignment w:val="baseline"/>
        <w:rPr>
          <w:b/>
          <w:bCs/>
          <w:sz w:val="28"/>
          <w:szCs w:val="28"/>
          <w:lang w:eastAsia="en-GB"/>
        </w:rPr>
      </w:pPr>
    </w:p>
    <w:p w:rsidR="008479F4" w:rsidRDefault="008479F4" w:rsidP="008479F4">
      <w:pPr>
        <w:shd w:val="clear" w:color="auto" w:fill="FFFFFF" w:themeFill="background1"/>
        <w:jc w:val="center"/>
        <w:textAlignment w:val="baseline"/>
        <w:rPr>
          <w:b/>
          <w:bCs/>
          <w:sz w:val="28"/>
          <w:szCs w:val="28"/>
          <w:lang w:eastAsia="en-GB"/>
        </w:rPr>
      </w:pPr>
    </w:p>
    <w:p w:rsidR="008479F4" w:rsidRDefault="008479F4" w:rsidP="008479F4">
      <w:pPr>
        <w:shd w:val="clear" w:color="auto" w:fill="FFFFFF" w:themeFill="background1"/>
        <w:jc w:val="center"/>
        <w:textAlignment w:val="baseline"/>
        <w:rPr>
          <w:b/>
          <w:bCs/>
          <w:sz w:val="28"/>
          <w:szCs w:val="28"/>
          <w:lang w:eastAsia="en-GB"/>
        </w:rPr>
      </w:pPr>
    </w:p>
    <w:p w:rsidR="008479F4" w:rsidRDefault="008479F4" w:rsidP="008479F4">
      <w:pPr>
        <w:shd w:val="clear" w:color="auto" w:fill="FFFFFF" w:themeFill="background1"/>
        <w:jc w:val="center"/>
        <w:textAlignment w:val="baseline"/>
        <w:rPr>
          <w:b/>
          <w:bCs/>
          <w:sz w:val="28"/>
          <w:szCs w:val="28"/>
          <w:lang w:eastAsia="en-GB"/>
        </w:rPr>
      </w:pPr>
    </w:p>
    <w:p w:rsidR="008479F4" w:rsidRDefault="008479F4" w:rsidP="008479F4">
      <w:pPr>
        <w:shd w:val="clear" w:color="auto" w:fill="FFFFFF" w:themeFill="background1"/>
        <w:jc w:val="center"/>
        <w:textAlignment w:val="baseline"/>
        <w:rPr>
          <w:b/>
          <w:bCs/>
          <w:sz w:val="28"/>
          <w:szCs w:val="28"/>
          <w:lang w:eastAsia="en-GB"/>
        </w:rPr>
      </w:pPr>
    </w:p>
    <w:p w:rsidR="008479F4" w:rsidRDefault="008479F4" w:rsidP="008479F4">
      <w:pPr>
        <w:shd w:val="clear" w:color="auto" w:fill="FFFFFF" w:themeFill="background1"/>
        <w:jc w:val="center"/>
        <w:textAlignment w:val="baseline"/>
        <w:rPr>
          <w:b/>
          <w:bCs/>
          <w:sz w:val="28"/>
          <w:szCs w:val="28"/>
          <w:lang w:eastAsia="en-GB"/>
        </w:rPr>
      </w:pPr>
    </w:p>
    <w:p w:rsidR="008479F4" w:rsidRPr="000A04E6" w:rsidRDefault="008479F4" w:rsidP="008479F4">
      <w:pPr>
        <w:shd w:val="clear" w:color="auto" w:fill="FFFFFF" w:themeFill="background1"/>
        <w:jc w:val="center"/>
        <w:textAlignment w:val="baseline"/>
        <w:rPr>
          <w:sz w:val="28"/>
          <w:szCs w:val="28"/>
          <w:lang w:eastAsia="en-GB"/>
        </w:rPr>
      </w:pPr>
      <w:r w:rsidRPr="000A04E6">
        <w:rPr>
          <w:b/>
          <w:bCs/>
          <w:sz w:val="28"/>
          <w:szCs w:val="28"/>
          <w:lang w:eastAsia="en-GB"/>
        </w:rPr>
        <w:lastRenderedPageBreak/>
        <w:t>BÀI TUYÊN TRUYỀN</w:t>
      </w:r>
      <w:r w:rsidRPr="000A04E6">
        <w:rPr>
          <w:sz w:val="28"/>
          <w:szCs w:val="28"/>
          <w:lang w:eastAsia="en-GB"/>
        </w:rPr>
        <w:br/>
      </w:r>
      <w:r w:rsidRPr="000A04E6">
        <w:rPr>
          <w:b/>
          <w:bCs/>
          <w:sz w:val="28"/>
          <w:szCs w:val="28"/>
          <w:lang w:eastAsia="en-GB"/>
        </w:rPr>
        <w:t>VỆ SINH AN TOÀN THỰC PHẨM</w:t>
      </w:r>
    </w:p>
    <w:p w:rsidR="008479F4" w:rsidRPr="000A04E6" w:rsidRDefault="008479F4" w:rsidP="008479F4">
      <w:pPr>
        <w:shd w:val="clear" w:color="auto" w:fill="FFFFFF" w:themeFill="background1"/>
        <w:jc w:val="both"/>
        <w:rPr>
          <w:sz w:val="28"/>
          <w:szCs w:val="28"/>
          <w:shd w:val="clear" w:color="auto" w:fill="F3F3F3"/>
          <w:lang w:eastAsia="en-GB"/>
        </w:rPr>
      </w:pPr>
      <w:r w:rsidRPr="000A04E6">
        <w:rPr>
          <w:sz w:val="28"/>
          <w:szCs w:val="28"/>
          <w:shd w:val="clear" w:color="auto" w:fill="F3F3F3"/>
          <w:lang w:eastAsia="en-GB"/>
        </w:rPr>
        <w:t>  </w:t>
      </w:r>
      <w:r w:rsidRPr="000A04E6">
        <w:rPr>
          <w:sz w:val="28"/>
          <w:szCs w:val="28"/>
          <w:lang w:eastAsia="en-GB"/>
        </w:rPr>
        <w:br/>
      </w:r>
      <w:r w:rsidRPr="000A04E6">
        <w:rPr>
          <w:sz w:val="28"/>
          <w:szCs w:val="28"/>
          <w:shd w:val="clear" w:color="auto" w:fill="F3F3F3"/>
          <w:lang w:eastAsia="en-GB"/>
        </w:rPr>
        <w:tab/>
        <w:t>Thực phẩm là nguồn cung cấp dinh dưỡng hàng ngày cho cơ thể, giúp cơ thể khoẻ mạnh, chống lại các nguy cơ của bệnh tật đang có mặt ở khắp nơi trong môi trường; giúp con người hoạt động và làm việc. Mỗi người chúng ta ai cũng đều nhận thấy tầm quan trọng của việc ǎn uống, đó là nhu cầu hàng ngày không thể thiếu được. Tuy nhiên, nếu nguồn thực phẩm không hợp vệ sinh, sức khoẻ con người sẽ bị đe doạ. Theo báo cáo của Tổ chức Y tế Thế giới đánh giá các chương trình hành động đảm bảo chất lượng vệ sinh an toàn thực phẩm trên toàn cầu đã xác định được nguyên nhân chính gây tử vong ở trẻ em là các bệnh đường ruột, phổ biến là tiêu chảy. Đồng thời cũng nhận thấy nguyên nhân gây các bệnh trên là do thực phẩm bị nhiễm khuẩn. Ở Việt Nam, theo thống kê của Bộ Y tế, trong 10 nguyên nhân gây tử vong thì nguyên nhân do vi sinh vật gây bệnh đường ruột đứng thứ 2.</w:t>
      </w:r>
    </w:p>
    <w:p w:rsidR="008479F4" w:rsidRPr="000A04E6" w:rsidRDefault="008479F4" w:rsidP="008479F4">
      <w:pPr>
        <w:shd w:val="clear" w:color="auto" w:fill="FFFFFF" w:themeFill="background1"/>
        <w:jc w:val="both"/>
        <w:rPr>
          <w:sz w:val="28"/>
          <w:szCs w:val="28"/>
          <w:shd w:val="clear" w:color="auto" w:fill="F3F3F3"/>
          <w:lang w:eastAsia="en-GB"/>
        </w:rPr>
      </w:pPr>
      <w:r w:rsidRPr="000A04E6">
        <w:rPr>
          <w:sz w:val="28"/>
          <w:szCs w:val="28"/>
          <w:lang w:eastAsia="en-GB"/>
        </w:rPr>
        <w:tab/>
      </w:r>
      <w:r w:rsidRPr="000A04E6">
        <w:rPr>
          <w:sz w:val="28"/>
          <w:szCs w:val="28"/>
          <w:shd w:val="clear" w:color="auto" w:fill="F3F3F3"/>
          <w:lang w:eastAsia="en-GB"/>
        </w:rPr>
        <w:t>Người xưa có câu “ bệnh tòng khẩu nhập” (bệnh qua miệng vào cơ thể), thức ǎn sẽ không còn giá trị cung cấp chất dinh dưỡng cho cơ thể nếu không bảo đảm vệ sinh an toàn. Khi ǎn phải thực phẩm bị ô nhiễm vi khuẩn hoặc các chất độc hại với lượng quá cao, sau một vài giờ có thể xuất hiện các triệu chứng của ngộ độc thực phẩm như siết, nôn, đau đầu, đau bụng, ỉa chảy và có thể dẫn đến tử vong. Những trẻ suy dinh dưỡng, người già, người ốm càng nhạy cảm với các bệnh do thực phẩm không an toàn nên càng có nguy cơ suy dinh dưỡng và bệnh tật nhiều hơn. Đặc biệt nguồn thực phẩm kém vệ sinh an toàn không chỉ gây nên ngộ độc cấp tính một cách ồ ạt dễ nhận thấy mà còn phải kể đến các bệnh mản tính gây suy kiệt sức khỏe do nhiễm và tích lũy các chất độc hại như chì, thủy ngân, asen, thuốc bảo vệ động thực vật, phẩm màu độc với lượng nhỏ nhưng kéo dài thời gian sử dụng, đặc biệt là các độc tố vi nấm như anatoxin trong ngô, đậu, lạc mốc… có thể gây ung thư gan.  </w:t>
      </w:r>
    </w:p>
    <w:p w:rsidR="008479F4" w:rsidRPr="000A04E6" w:rsidRDefault="008479F4" w:rsidP="008479F4">
      <w:pPr>
        <w:shd w:val="clear" w:color="auto" w:fill="FFFFFF" w:themeFill="background1"/>
        <w:jc w:val="both"/>
        <w:rPr>
          <w:b/>
          <w:bCs/>
          <w:i/>
          <w:iCs/>
          <w:sz w:val="28"/>
          <w:szCs w:val="28"/>
          <w:lang w:eastAsia="en-GB"/>
        </w:rPr>
      </w:pPr>
      <w:r w:rsidRPr="000A04E6">
        <w:rPr>
          <w:sz w:val="28"/>
          <w:szCs w:val="28"/>
          <w:shd w:val="clear" w:color="auto" w:fill="F3F3F3"/>
          <w:lang w:eastAsia="en-GB"/>
        </w:rPr>
        <w:tab/>
      </w:r>
      <w:r w:rsidRPr="000A04E6">
        <w:rPr>
          <w:i/>
          <w:iCs/>
          <w:sz w:val="28"/>
          <w:szCs w:val="28"/>
          <w:lang w:eastAsia="en-GB"/>
        </w:rPr>
        <w:t>Do đó để bảo đảm sức khỏe cho bản thân, gia đình quý phụ huynh và các em học sinh cần tuân thủ </w:t>
      </w:r>
      <w:r w:rsidRPr="000A04E6">
        <w:rPr>
          <w:b/>
          <w:bCs/>
          <w:i/>
          <w:iCs/>
          <w:sz w:val="28"/>
          <w:szCs w:val="28"/>
          <w:lang w:eastAsia="en-GB"/>
        </w:rPr>
        <w:t>10 nguyên tắc vàng về vệ sinh an toàn thực phẩm như sau:</w:t>
      </w:r>
    </w:p>
    <w:p w:rsidR="008479F4" w:rsidRPr="000A04E6" w:rsidRDefault="008479F4" w:rsidP="008479F4">
      <w:pPr>
        <w:shd w:val="clear" w:color="auto" w:fill="FFFFFF" w:themeFill="background1"/>
        <w:jc w:val="both"/>
        <w:rPr>
          <w:sz w:val="28"/>
          <w:szCs w:val="28"/>
          <w:lang w:eastAsia="en-GB"/>
        </w:rPr>
      </w:pPr>
      <w:r w:rsidRPr="000A04E6">
        <w:rPr>
          <w:b/>
          <w:bCs/>
          <w:i/>
          <w:iCs/>
          <w:sz w:val="28"/>
          <w:szCs w:val="28"/>
          <w:lang w:eastAsia="en-GB"/>
        </w:rPr>
        <w:tab/>
        <w:t>1. Chọn thực phẩm an toàn:</w:t>
      </w:r>
      <w:r w:rsidRPr="000A04E6">
        <w:rPr>
          <w:sz w:val="28"/>
          <w:szCs w:val="28"/>
          <w:shd w:val="clear" w:color="auto" w:fill="F3F3F3"/>
          <w:lang w:eastAsia="en-GB"/>
        </w:rPr>
        <w:t> Chọn thực phẩm tươi; rau, quả ăn sống phải được ngâm và rửa kỹ bằng nước sạch. Quả nên rửa sạch gọt vỏ trước khi ăn.</w:t>
      </w:r>
    </w:p>
    <w:p w:rsidR="008479F4" w:rsidRPr="000A04E6" w:rsidRDefault="008479F4" w:rsidP="008479F4">
      <w:pPr>
        <w:shd w:val="clear" w:color="auto" w:fill="FFFFFF" w:themeFill="background1"/>
        <w:jc w:val="both"/>
        <w:rPr>
          <w:sz w:val="28"/>
          <w:szCs w:val="28"/>
          <w:shd w:val="clear" w:color="auto" w:fill="F3F3F3"/>
          <w:lang w:eastAsia="en-GB"/>
        </w:rPr>
      </w:pPr>
      <w:r w:rsidRPr="000A04E6">
        <w:rPr>
          <w:sz w:val="28"/>
          <w:szCs w:val="28"/>
          <w:lang w:eastAsia="en-GB"/>
        </w:rPr>
        <w:tab/>
      </w:r>
      <w:r w:rsidRPr="000A04E6">
        <w:rPr>
          <w:b/>
          <w:bCs/>
          <w:i/>
          <w:iCs/>
          <w:sz w:val="28"/>
          <w:szCs w:val="28"/>
          <w:lang w:eastAsia="en-GB"/>
        </w:rPr>
        <w:t>2. Nấu chín kỹ thức ăn</w:t>
      </w:r>
      <w:r w:rsidRPr="000A04E6">
        <w:rPr>
          <w:sz w:val="28"/>
          <w:szCs w:val="28"/>
          <w:shd w:val="clear" w:color="auto" w:fill="F3F3F3"/>
          <w:lang w:eastAsia="en-GB"/>
        </w:rPr>
        <w:t>: Nấu chín kỹ hoàn toàn thức ăn, là bảo đảm nhiệt độ bên trong khối thực phẩm phải đạt tới trên 70°c</w:t>
      </w:r>
    </w:p>
    <w:p w:rsidR="008479F4" w:rsidRPr="000A04E6" w:rsidRDefault="008479F4" w:rsidP="008479F4">
      <w:pPr>
        <w:shd w:val="clear" w:color="auto" w:fill="FFFFFF" w:themeFill="background1"/>
        <w:jc w:val="both"/>
        <w:rPr>
          <w:sz w:val="28"/>
          <w:szCs w:val="28"/>
          <w:shd w:val="clear" w:color="auto" w:fill="F3F3F3"/>
          <w:lang w:eastAsia="en-GB"/>
        </w:rPr>
      </w:pPr>
      <w:r w:rsidRPr="000A04E6">
        <w:rPr>
          <w:b/>
          <w:bCs/>
          <w:i/>
          <w:iCs/>
          <w:sz w:val="28"/>
          <w:szCs w:val="28"/>
          <w:lang w:eastAsia="en-GB"/>
        </w:rPr>
        <w:tab/>
        <w:t>3. Ăn ngay sau khi nấu:</w:t>
      </w:r>
      <w:r w:rsidRPr="000A04E6">
        <w:rPr>
          <w:sz w:val="28"/>
          <w:szCs w:val="28"/>
          <w:shd w:val="clear" w:color="auto" w:fill="F3F3F3"/>
          <w:lang w:eastAsia="en-GB"/>
        </w:rPr>
        <w:t>  Hãy ăn ngay sau khi vừa nấu xong, vì để lâu thức ăn càng dễ  bị nhiễm vi khuẩn có hại cho sức khỏe.</w:t>
      </w:r>
    </w:p>
    <w:p w:rsidR="008479F4" w:rsidRPr="000A04E6" w:rsidRDefault="008479F4" w:rsidP="008479F4">
      <w:pPr>
        <w:shd w:val="clear" w:color="auto" w:fill="FFFFFF" w:themeFill="background1"/>
        <w:jc w:val="both"/>
        <w:rPr>
          <w:sz w:val="28"/>
          <w:szCs w:val="28"/>
          <w:shd w:val="clear" w:color="auto" w:fill="F3F3F3"/>
          <w:lang w:eastAsia="en-GB"/>
        </w:rPr>
      </w:pPr>
      <w:r w:rsidRPr="000A04E6">
        <w:rPr>
          <w:sz w:val="28"/>
          <w:szCs w:val="28"/>
          <w:lang w:eastAsia="en-GB"/>
        </w:rPr>
        <w:tab/>
      </w:r>
      <w:r w:rsidRPr="000A04E6">
        <w:rPr>
          <w:b/>
          <w:bCs/>
          <w:i/>
          <w:iCs/>
          <w:sz w:val="28"/>
          <w:szCs w:val="28"/>
          <w:lang w:eastAsia="en-GB"/>
        </w:rPr>
        <w:t>4.  Bảo quản cẩn thận các thức ăn đã nấu chín:</w:t>
      </w:r>
      <w:r w:rsidRPr="000A04E6">
        <w:rPr>
          <w:sz w:val="28"/>
          <w:szCs w:val="28"/>
          <w:shd w:val="clear" w:color="auto" w:fill="F3F3F3"/>
          <w:lang w:eastAsia="en-GB"/>
        </w:rPr>
        <w:t> Muốn giữ thức ăn quá 5 tiếng đồng hồ, cần phải giữ nóng liên tục trên 60°C hoặc lạnh dưới 10°C. Thức ăn cho trẻ nhỏ không nên dùng lại.</w:t>
      </w:r>
    </w:p>
    <w:p w:rsidR="008479F4" w:rsidRPr="000A04E6" w:rsidRDefault="008479F4" w:rsidP="008479F4">
      <w:pPr>
        <w:shd w:val="clear" w:color="auto" w:fill="FFFFFF" w:themeFill="background1"/>
        <w:jc w:val="both"/>
        <w:rPr>
          <w:sz w:val="28"/>
          <w:szCs w:val="28"/>
          <w:shd w:val="clear" w:color="auto" w:fill="F3F3F3"/>
          <w:lang w:eastAsia="en-GB"/>
        </w:rPr>
      </w:pPr>
      <w:r w:rsidRPr="000A04E6">
        <w:rPr>
          <w:sz w:val="28"/>
          <w:szCs w:val="28"/>
          <w:lang w:eastAsia="en-GB"/>
        </w:rPr>
        <w:tab/>
      </w:r>
      <w:r w:rsidRPr="000A04E6">
        <w:rPr>
          <w:b/>
          <w:sz w:val="28"/>
          <w:szCs w:val="28"/>
          <w:shd w:val="clear" w:color="auto" w:fill="F3F3F3"/>
          <w:lang w:eastAsia="en-GB"/>
        </w:rPr>
        <w:t>5</w:t>
      </w:r>
      <w:r w:rsidRPr="000A04E6">
        <w:rPr>
          <w:b/>
          <w:bCs/>
          <w:i/>
          <w:iCs/>
          <w:sz w:val="28"/>
          <w:szCs w:val="28"/>
          <w:lang w:eastAsia="en-GB"/>
        </w:rPr>
        <w:t>. Nấu lại thức ăn thật kỹ:</w:t>
      </w:r>
      <w:r w:rsidRPr="000A04E6">
        <w:rPr>
          <w:sz w:val="28"/>
          <w:szCs w:val="28"/>
          <w:shd w:val="clear" w:color="auto" w:fill="F3F3F3"/>
          <w:lang w:eastAsia="en-GB"/>
        </w:rPr>
        <w:t> Các thức ăn chín dùng lại sau 5 tiếng, phải được đun kỹ lại.</w:t>
      </w:r>
    </w:p>
    <w:p w:rsidR="008479F4" w:rsidRPr="000A04E6" w:rsidRDefault="008479F4" w:rsidP="008479F4">
      <w:pPr>
        <w:shd w:val="clear" w:color="auto" w:fill="FFFFFF" w:themeFill="background1"/>
        <w:jc w:val="both"/>
        <w:rPr>
          <w:sz w:val="28"/>
          <w:szCs w:val="28"/>
          <w:shd w:val="clear" w:color="auto" w:fill="F3F3F3"/>
          <w:lang w:eastAsia="en-GB"/>
        </w:rPr>
      </w:pPr>
      <w:r w:rsidRPr="000A04E6">
        <w:rPr>
          <w:sz w:val="28"/>
          <w:szCs w:val="28"/>
          <w:lang w:eastAsia="en-GB"/>
        </w:rPr>
        <w:tab/>
      </w:r>
      <w:r w:rsidRPr="000A04E6">
        <w:rPr>
          <w:b/>
          <w:bCs/>
          <w:i/>
          <w:iCs/>
          <w:sz w:val="28"/>
          <w:szCs w:val="28"/>
          <w:lang w:eastAsia="en-GB"/>
        </w:rPr>
        <w:t>6. Tránh nhiễm khuẩn chéo giữa thức ăn chín và sống:</w:t>
      </w:r>
      <w:r w:rsidRPr="000A04E6">
        <w:rPr>
          <w:sz w:val="28"/>
          <w:szCs w:val="28"/>
          <w:shd w:val="clear" w:color="auto" w:fill="F3F3F3"/>
          <w:lang w:eastAsia="en-GB"/>
        </w:rPr>
        <w:t> Thức ăn đã được nấu chín có thể bị nhiễm mầm bệnh do tiếp xúc trực tiếp với thức ăn sống hoặc gián tiếp với các bề mặt bẩn.</w:t>
      </w:r>
    </w:p>
    <w:p w:rsidR="008479F4" w:rsidRPr="000A04E6" w:rsidRDefault="008479F4" w:rsidP="008479F4">
      <w:pPr>
        <w:shd w:val="clear" w:color="auto" w:fill="FFFFFF" w:themeFill="background1"/>
        <w:jc w:val="both"/>
        <w:rPr>
          <w:sz w:val="28"/>
          <w:szCs w:val="28"/>
          <w:shd w:val="clear" w:color="auto" w:fill="F3F3F3"/>
          <w:lang w:eastAsia="en-GB"/>
        </w:rPr>
      </w:pPr>
      <w:r w:rsidRPr="000A04E6">
        <w:rPr>
          <w:sz w:val="28"/>
          <w:szCs w:val="28"/>
          <w:lang w:eastAsia="en-GB"/>
        </w:rPr>
        <w:tab/>
      </w:r>
      <w:r w:rsidRPr="000A04E6">
        <w:rPr>
          <w:b/>
          <w:bCs/>
          <w:i/>
          <w:iCs/>
          <w:sz w:val="28"/>
          <w:szCs w:val="28"/>
          <w:lang w:eastAsia="en-GB"/>
        </w:rPr>
        <w:t>7. Rửa tay sạch trước khi chế biến thức ăn.</w:t>
      </w:r>
      <w:r w:rsidRPr="000A04E6">
        <w:rPr>
          <w:sz w:val="28"/>
          <w:szCs w:val="28"/>
          <w:shd w:val="clear" w:color="auto" w:fill="F3F3F3"/>
          <w:lang w:eastAsia="en-GB"/>
        </w:rPr>
        <w:t> Nếu tay có  vết  thương hãy băng kỹ và kín vết thương trước khi chế biến thức ăn.</w:t>
      </w:r>
    </w:p>
    <w:p w:rsidR="008479F4" w:rsidRPr="000A04E6" w:rsidRDefault="008479F4" w:rsidP="002F5051">
      <w:pPr>
        <w:shd w:val="clear" w:color="auto" w:fill="FFFFFF" w:themeFill="background1"/>
        <w:rPr>
          <w:sz w:val="28"/>
          <w:szCs w:val="28"/>
          <w:shd w:val="clear" w:color="auto" w:fill="F3F3F3"/>
          <w:lang w:eastAsia="en-GB"/>
        </w:rPr>
      </w:pPr>
      <w:r w:rsidRPr="000A04E6">
        <w:rPr>
          <w:sz w:val="28"/>
          <w:szCs w:val="28"/>
          <w:shd w:val="clear" w:color="auto" w:fill="F3F3F3"/>
          <w:lang w:eastAsia="en-GB"/>
        </w:rPr>
        <w:lastRenderedPageBreak/>
        <w:tab/>
      </w:r>
      <w:r w:rsidRPr="000A04E6">
        <w:rPr>
          <w:b/>
          <w:bCs/>
          <w:i/>
          <w:iCs/>
          <w:sz w:val="28"/>
          <w:szCs w:val="28"/>
          <w:lang w:eastAsia="en-GB"/>
        </w:rPr>
        <w:t>8. Giữ sạch các bề mặt chế biến thức ăn.</w:t>
      </w:r>
      <w:r w:rsidRPr="000A04E6">
        <w:rPr>
          <w:sz w:val="28"/>
          <w:szCs w:val="28"/>
          <w:shd w:val="clear" w:color="auto" w:fill="F3F3F3"/>
          <w:lang w:eastAsia="en-GB"/>
        </w:rPr>
        <w:t> Do thức ăn dễ bị nhiễm khuẩn, bất kỳ bề mặt nào dùng để chế biến thức ăn cũng phải được giữ sạch. Khăn lau bát đĩa cần phải được luộc nước sôi và thay thường xuyên trước khi sử dụng lại.</w:t>
      </w:r>
      <w:r w:rsidRPr="000A04E6">
        <w:rPr>
          <w:sz w:val="28"/>
          <w:szCs w:val="28"/>
          <w:lang w:eastAsia="en-GB"/>
        </w:rPr>
        <w:br/>
      </w:r>
      <w:r w:rsidRPr="000A04E6">
        <w:rPr>
          <w:b/>
          <w:bCs/>
          <w:i/>
          <w:iCs/>
          <w:sz w:val="28"/>
          <w:szCs w:val="28"/>
          <w:lang w:eastAsia="en-GB"/>
        </w:rPr>
        <w:t>         9. Che đậy thực phẩm để tránh côn trùng và các động vật khác. </w:t>
      </w:r>
      <w:r w:rsidRPr="000A04E6">
        <w:rPr>
          <w:sz w:val="28"/>
          <w:szCs w:val="28"/>
          <w:shd w:val="clear" w:color="auto" w:fill="F3F3F3"/>
          <w:lang w:eastAsia="en-GB"/>
        </w:rPr>
        <w:t>Che đậy giữ thực phẩm trong hộp kín, chạn, tủ kính, lồng bàn...Đó là cách bảo vệ tốt nhất. Khăn đã dùng che đậy thức ăn chín phải được giặt sạch lại.</w:t>
      </w:r>
      <w:r w:rsidRPr="000A04E6">
        <w:rPr>
          <w:sz w:val="28"/>
          <w:szCs w:val="28"/>
          <w:lang w:eastAsia="en-GB"/>
        </w:rPr>
        <w:br/>
      </w:r>
      <w:r w:rsidRPr="000A04E6">
        <w:rPr>
          <w:b/>
          <w:bCs/>
          <w:i/>
          <w:iCs/>
          <w:sz w:val="28"/>
          <w:szCs w:val="28"/>
          <w:lang w:eastAsia="en-GB"/>
        </w:rPr>
        <w:t>       10. Sử dụng nguồn nước sạch an toàn.</w:t>
      </w:r>
      <w:r w:rsidRPr="000A04E6">
        <w:rPr>
          <w:sz w:val="28"/>
          <w:szCs w:val="28"/>
          <w:shd w:val="clear" w:color="auto" w:fill="F3F3F3"/>
          <w:lang w:eastAsia="en-GB"/>
        </w:rPr>
        <w:t> Nước sạch là nước không màu, mùi, vị lạ và không chứa mầm bệnh. Hãy đun sôi trước khi làm đá uống. Đặc biệt cẩn thận với nguồn nước dùng nấu thức ăn cho trẻ nhỏ.</w:t>
      </w:r>
    </w:p>
    <w:p w:rsidR="008479F4" w:rsidRPr="000A224F" w:rsidRDefault="008479F4" w:rsidP="008479F4">
      <w:pPr>
        <w:shd w:val="clear" w:color="auto" w:fill="FFFFFF" w:themeFill="background1"/>
        <w:jc w:val="both"/>
        <w:rPr>
          <w:sz w:val="28"/>
          <w:szCs w:val="28"/>
          <w:shd w:val="clear" w:color="auto" w:fill="F3F3F3"/>
          <w:lang w:eastAsia="en-GB"/>
        </w:rPr>
      </w:pPr>
      <w:r w:rsidRPr="000A04E6">
        <w:rPr>
          <w:sz w:val="28"/>
          <w:szCs w:val="28"/>
          <w:shd w:val="clear" w:color="auto" w:fill="F3F3F3"/>
          <w:lang w:eastAsia="en-GB"/>
        </w:rPr>
        <w:tab/>
        <w:t>Khi phát hiện hoặc nghi ngờ bị ngộ độc thực phẩm,  phụ huynh và các bạn học sinh cần phải dừng ngay việc sử dụng và niêm giữ toàn bộ thức ǎn đó lại (kể cả chất nôn, phân, nước tiểu…) để xác minh và báo ngay cho cơ quan y tế gần nhất để xử trí kịp thời hoặc đưa người bị ngộ độc đi bệnh viện.</w:t>
      </w:r>
    </w:p>
    <w:p w:rsidR="008479F4" w:rsidRPr="000A224F" w:rsidRDefault="008479F4" w:rsidP="008479F4">
      <w:pPr>
        <w:shd w:val="clear" w:color="auto" w:fill="FFFFFF" w:themeFill="background1"/>
        <w:jc w:val="both"/>
        <w:rPr>
          <w:rFonts w:ascii="Arial" w:hAnsi="Arial" w:cs="Arial"/>
          <w:sz w:val="18"/>
          <w:szCs w:val="18"/>
          <w:shd w:val="clear" w:color="auto" w:fill="F3F3F3"/>
          <w:lang w:eastAsia="en-GB"/>
        </w:rPr>
      </w:pPr>
      <w:r w:rsidRPr="000A224F">
        <w:rPr>
          <w:sz w:val="28"/>
          <w:szCs w:val="28"/>
          <w:lang w:eastAsia="en-GB"/>
        </w:rPr>
        <w:br/>
      </w:r>
      <w:r w:rsidRPr="000A224F">
        <w:rPr>
          <w:rFonts w:ascii="Arial" w:hAnsi="Arial" w:cs="Arial"/>
          <w:sz w:val="18"/>
          <w:szCs w:val="18"/>
          <w:shd w:val="clear" w:color="auto" w:fill="F3F3F3"/>
          <w:lang w:eastAsia="en-GB"/>
        </w:rPr>
        <w:t>               </w:t>
      </w:r>
    </w:p>
    <w:p w:rsidR="008479F4" w:rsidRPr="008479F4" w:rsidRDefault="008479F4" w:rsidP="008479F4">
      <w:pPr>
        <w:shd w:val="clear" w:color="auto" w:fill="FFFFFF" w:themeFill="background1"/>
        <w:jc w:val="both"/>
        <w:rPr>
          <w:b/>
          <w:sz w:val="28"/>
          <w:szCs w:val="28"/>
          <w:shd w:val="clear" w:color="auto" w:fill="F3F3F3"/>
          <w:lang w:eastAsia="en-GB"/>
        </w:rPr>
      </w:pPr>
      <w:r>
        <w:rPr>
          <w:rFonts w:ascii="Arial" w:hAnsi="Arial" w:cs="Arial"/>
          <w:sz w:val="18"/>
          <w:szCs w:val="18"/>
          <w:shd w:val="clear" w:color="auto" w:fill="F3F3F3"/>
          <w:lang w:eastAsia="en-GB"/>
        </w:rPr>
        <w:tab/>
      </w:r>
      <w:r>
        <w:rPr>
          <w:rFonts w:ascii="Arial" w:hAnsi="Arial" w:cs="Arial"/>
          <w:sz w:val="18"/>
          <w:szCs w:val="18"/>
          <w:shd w:val="clear" w:color="auto" w:fill="F3F3F3"/>
          <w:lang w:eastAsia="en-GB"/>
        </w:rPr>
        <w:tab/>
      </w:r>
      <w:r>
        <w:rPr>
          <w:rFonts w:ascii="Arial" w:hAnsi="Arial" w:cs="Arial"/>
          <w:sz w:val="18"/>
          <w:szCs w:val="18"/>
          <w:shd w:val="clear" w:color="auto" w:fill="F3F3F3"/>
          <w:lang w:eastAsia="en-GB"/>
        </w:rPr>
        <w:tab/>
      </w:r>
      <w:r>
        <w:rPr>
          <w:rFonts w:ascii="Arial" w:hAnsi="Arial" w:cs="Arial"/>
          <w:sz w:val="18"/>
          <w:szCs w:val="18"/>
          <w:shd w:val="clear" w:color="auto" w:fill="F3F3F3"/>
          <w:lang w:eastAsia="en-GB"/>
        </w:rPr>
        <w:tab/>
      </w:r>
      <w:r>
        <w:rPr>
          <w:rFonts w:ascii="Arial" w:hAnsi="Arial" w:cs="Arial"/>
          <w:sz w:val="18"/>
          <w:szCs w:val="18"/>
          <w:shd w:val="clear" w:color="auto" w:fill="F3F3F3"/>
          <w:lang w:eastAsia="en-GB"/>
        </w:rPr>
        <w:tab/>
      </w:r>
      <w:r>
        <w:rPr>
          <w:rFonts w:ascii="Arial" w:hAnsi="Arial" w:cs="Arial"/>
          <w:sz w:val="18"/>
          <w:szCs w:val="18"/>
          <w:shd w:val="clear" w:color="auto" w:fill="F3F3F3"/>
          <w:lang w:eastAsia="en-GB"/>
        </w:rPr>
        <w:tab/>
      </w:r>
      <w:r>
        <w:rPr>
          <w:rFonts w:ascii="Arial" w:hAnsi="Arial" w:cs="Arial"/>
          <w:sz w:val="18"/>
          <w:szCs w:val="18"/>
          <w:shd w:val="clear" w:color="auto" w:fill="F3F3F3"/>
          <w:lang w:eastAsia="en-GB"/>
        </w:rPr>
        <w:tab/>
      </w:r>
      <w:r>
        <w:rPr>
          <w:rFonts w:ascii="Arial" w:hAnsi="Arial" w:cs="Arial"/>
          <w:sz w:val="18"/>
          <w:szCs w:val="18"/>
          <w:shd w:val="clear" w:color="auto" w:fill="F3F3F3"/>
          <w:lang w:eastAsia="en-GB"/>
        </w:rPr>
        <w:tab/>
      </w:r>
      <w:r w:rsidRPr="008479F4">
        <w:rPr>
          <w:b/>
          <w:sz w:val="28"/>
          <w:szCs w:val="28"/>
          <w:shd w:val="clear" w:color="auto" w:fill="F3F3F3"/>
          <w:lang w:eastAsia="en-GB"/>
        </w:rPr>
        <w:tab/>
        <w:t>TM NHÀ TRƯỜNG</w:t>
      </w:r>
    </w:p>
    <w:p w:rsidR="005D201F" w:rsidRPr="003D197A" w:rsidRDefault="005D201F" w:rsidP="00826BC7">
      <w:pPr>
        <w:ind w:firstLine="720"/>
        <w:jc w:val="center"/>
        <w:rPr>
          <w:sz w:val="28"/>
          <w:szCs w:val="28"/>
        </w:rPr>
      </w:pPr>
    </w:p>
    <w:sectPr w:rsidR="005D201F" w:rsidRPr="003D197A" w:rsidSect="009262F0">
      <w:pgSz w:w="12240" w:h="15840"/>
      <w:pgMar w:top="810" w:right="72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4698" w:rsidRDefault="00DE4698" w:rsidP="00CD44CB">
      <w:r>
        <w:separator/>
      </w:r>
    </w:p>
  </w:endnote>
  <w:endnote w:type="continuationSeparator" w:id="1">
    <w:p w:rsidR="00DE4698" w:rsidRDefault="00DE4698" w:rsidP="00CD44C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4698" w:rsidRDefault="00DE4698" w:rsidP="00CD44CB">
      <w:r>
        <w:separator/>
      </w:r>
    </w:p>
  </w:footnote>
  <w:footnote w:type="continuationSeparator" w:id="1">
    <w:p w:rsidR="00DE4698" w:rsidRDefault="00DE4698" w:rsidP="00CD44C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E0AB9"/>
    <w:multiLevelType w:val="multilevel"/>
    <w:tmpl w:val="0D700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BFC59B6"/>
    <w:multiLevelType w:val="multilevel"/>
    <w:tmpl w:val="CB8A2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665380A"/>
    <w:multiLevelType w:val="multilevel"/>
    <w:tmpl w:val="0DAAA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55B262F0"/>
    <w:multiLevelType w:val="multilevel"/>
    <w:tmpl w:val="B3E02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95643"/>
    <w:rsid w:val="0007411D"/>
    <w:rsid w:val="002F5051"/>
    <w:rsid w:val="003D197A"/>
    <w:rsid w:val="005D201F"/>
    <w:rsid w:val="006E1B5E"/>
    <w:rsid w:val="00707F99"/>
    <w:rsid w:val="00751D39"/>
    <w:rsid w:val="00826BC7"/>
    <w:rsid w:val="008479F4"/>
    <w:rsid w:val="009262F0"/>
    <w:rsid w:val="00CD44CB"/>
    <w:rsid w:val="00D95643"/>
    <w:rsid w:val="00DE4698"/>
    <w:rsid w:val="00DF3281"/>
    <w:rsid w:val="00E9116A"/>
    <w:rsid w:val="00FD736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97A"/>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D197A"/>
    <w:rPr>
      <w:rFonts w:ascii="Tahoma" w:hAnsi="Tahoma" w:cs="Tahoma"/>
      <w:sz w:val="16"/>
      <w:szCs w:val="16"/>
    </w:rPr>
  </w:style>
  <w:style w:type="character" w:customStyle="1" w:styleId="BalloonTextChar">
    <w:name w:val="Balloon Text Char"/>
    <w:basedOn w:val="DefaultParagraphFont"/>
    <w:link w:val="BalloonText"/>
    <w:uiPriority w:val="99"/>
    <w:semiHidden/>
    <w:rsid w:val="003D197A"/>
    <w:rPr>
      <w:rFonts w:ascii="Tahoma" w:eastAsia="Times New Roman" w:hAnsi="Tahoma" w:cs="Tahoma"/>
      <w:sz w:val="16"/>
      <w:szCs w:val="16"/>
    </w:rPr>
  </w:style>
  <w:style w:type="character" w:styleId="Strong">
    <w:name w:val="Strong"/>
    <w:qFormat/>
    <w:rsid w:val="00FD7360"/>
    <w:rPr>
      <w:b/>
      <w:bCs/>
    </w:rPr>
  </w:style>
  <w:style w:type="character" w:styleId="Emphasis">
    <w:name w:val="Emphasis"/>
    <w:qFormat/>
    <w:rsid w:val="00FD7360"/>
    <w:rPr>
      <w:i/>
      <w:iCs/>
    </w:rPr>
  </w:style>
  <w:style w:type="paragraph" w:styleId="Header">
    <w:name w:val="header"/>
    <w:basedOn w:val="Normal"/>
    <w:link w:val="HeaderChar"/>
    <w:uiPriority w:val="99"/>
    <w:unhideWhenUsed/>
    <w:rsid w:val="00CD44CB"/>
    <w:pPr>
      <w:tabs>
        <w:tab w:val="center" w:pos="4680"/>
        <w:tab w:val="right" w:pos="9360"/>
      </w:tabs>
    </w:pPr>
  </w:style>
  <w:style w:type="character" w:customStyle="1" w:styleId="HeaderChar">
    <w:name w:val="Header Char"/>
    <w:basedOn w:val="DefaultParagraphFont"/>
    <w:link w:val="Header"/>
    <w:uiPriority w:val="99"/>
    <w:rsid w:val="00CD44CB"/>
    <w:rPr>
      <w:rFonts w:eastAsia="Times New Roman" w:cs="Times New Roman"/>
      <w:sz w:val="24"/>
      <w:szCs w:val="24"/>
    </w:rPr>
  </w:style>
  <w:style w:type="paragraph" w:styleId="Footer">
    <w:name w:val="footer"/>
    <w:basedOn w:val="Normal"/>
    <w:link w:val="FooterChar"/>
    <w:uiPriority w:val="99"/>
    <w:unhideWhenUsed/>
    <w:rsid w:val="00CD44CB"/>
    <w:pPr>
      <w:tabs>
        <w:tab w:val="center" w:pos="4680"/>
        <w:tab w:val="right" w:pos="9360"/>
      </w:tabs>
    </w:pPr>
  </w:style>
  <w:style w:type="character" w:customStyle="1" w:styleId="FooterChar">
    <w:name w:val="Footer Char"/>
    <w:basedOn w:val="DefaultParagraphFont"/>
    <w:link w:val="Footer"/>
    <w:uiPriority w:val="99"/>
    <w:rsid w:val="00CD44CB"/>
    <w:rPr>
      <w:rFonts w:eastAsia="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97A"/>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D197A"/>
    <w:rPr>
      <w:rFonts w:ascii="Tahoma" w:hAnsi="Tahoma" w:cs="Tahoma"/>
      <w:sz w:val="16"/>
      <w:szCs w:val="16"/>
    </w:rPr>
  </w:style>
  <w:style w:type="character" w:customStyle="1" w:styleId="BalloonTextChar">
    <w:name w:val="Balloon Text Char"/>
    <w:basedOn w:val="DefaultParagraphFont"/>
    <w:link w:val="BalloonText"/>
    <w:uiPriority w:val="99"/>
    <w:semiHidden/>
    <w:rsid w:val="003D197A"/>
    <w:rPr>
      <w:rFonts w:ascii="Tahoma" w:eastAsia="Times New Roman" w:hAnsi="Tahoma" w:cs="Tahoma"/>
      <w:sz w:val="16"/>
      <w:szCs w:val="16"/>
    </w:rPr>
  </w:style>
  <w:style w:type="character" w:styleId="Strong">
    <w:name w:val="Strong"/>
    <w:qFormat/>
    <w:rsid w:val="00FD7360"/>
    <w:rPr>
      <w:b/>
      <w:bCs/>
    </w:rPr>
  </w:style>
  <w:style w:type="character" w:styleId="Emphasis">
    <w:name w:val="Emphasis"/>
    <w:qFormat/>
    <w:rsid w:val="00FD7360"/>
    <w:rPr>
      <w:i/>
      <w:iCs/>
    </w:rPr>
  </w:style>
  <w:style w:type="paragraph" w:styleId="Header">
    <w:name w:val="header"/>
    <w:basedOn w:val="Normal"/>
    <w:link w:val="HeaderChar"/>
    <w:uiPriority w:val="99"/>
    <w:unhideWhenUsed/>
    <w:rsid w:val="00CD44CB"/>
    <w:pPr>
      <w:tabs>
        <w:tab w:val="center" w:pos="4680"/>
        <w:tab w:val="right" w:pos="9360"/>
      </w:tabs>
    </w:pPr>
  </w:style>
  <w:style w:type="character" w:customStyle="1" w:styleId="HeaderChar">
    <w:name w:val="Header Char"/>
    <w:basedOn w:val="DefaultParagraphFont"/>
    <w:link w:val="Header"/>
    <w:uiPriority w:val="99"/>
    <w:rsid w:val="00CD44CB"/>
    <w:rPr>
      <w:rFonts w:eastAsia="Times New Roman" w:cs="Times New Roman"/>
      <w:sz w:val="24"/>
      <w:szCs w:val="24"/>
    </w:rPr>
  </w:style>
  <w:style w:type="paragraph" w:styleId="Footer">
    <w:name w:val="footer"/>
    <w:basedOn w:val="Normal"/>
    <w:link w:val="FooterChar"/>
    <w:uiPriority w:val="99"/>
    <w:unhideWhenUsed/>
    <w:rsid w:val="00CD44CB"/>
    <w:pPr>
      <w:tabs>
        <w:tab w:val="center" w:pos="4680"/>
        <w:tab w:val="right" w:pos="9360"/>
      </w:tabs>
    </w:pPr>
  </w:style>
  <w:style w:type="character" w:customStyle="1" w:styleId="FooterChar">
    <w:name w:val="Footer Char"/>
    <w:basedOn w:val="DefaultParagraphFont"/>
    <w:link w:val="Footer"/>
    <w:uiPriority w:val="99"/>
    <w:rsid w:val="00CD44CB"/>
    <w:rPr>
      <w:rFonts w:eastAsia="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31214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llobacsi.com/wp-content/uploads/2016/09/trieu-chung-sot-xuat-huyet-1.jpg?x30591" TargetMode="External"/><Relationship Id="rId13" Type="http://schemas.openxmlformats.org/officeDocument/2006/relationships/hyperlink" Target="http://mnyenxa.edu.vn/tin-tuc/ban-tin-truong/cac-buoc-rua-tay-cho-tre-mau-giao.html?pageNo=1&amp;itemsPerPage=8" TargetMode="External"/><Relationship Id="rId18" Type="http://schemas.openxmlformats.org/officeDocument/2006/relationships/image" Target="media/image6.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hellobacsi.com/benh/ha-huyet-ap/" TargetMode="External"/><Relationship Id="rId12" Type="http://schemas.openxmlformats.org/officeDocument/2006/relationships/hyperlink" Target="https://hellobacsi.com/drug/ibuprofen/" TargetMode="External"/><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hellobacsi.com/suc-khoe/thoi-gian-dong-mau-hoat-hoa/" TargetMode="Externa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hyperlink" Target="http://www.pnas.org/content/pnas/91/7/2395.full.pdf" TargetMode="External"/><Relationship Id="rId19"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2.png"/><Relationship Id="rId2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16</Pages>
  <Words>3818</Words>
  <Characters>21769</Characters>
  <Application>Microsoft Office Word</Application>
  <DocSecurity>0</DocSecurity>
  <Lines>181</Lines>
  <Paragraphs>51</Paragraphs>
  <ScaleCrop>false</ScaleCrop>
  <Company/>
  <LinksUpToDate>false</LinksUpToDate>
  <CharactersWithSpaces>25536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mnmx201</cp:lastModifiedBy>
  <cp:revision>11</cp:revision>
  <dcterms:created xsi:type="dcterms:W3CDTF">2018-09-11T03:21:00Z</dcterms:created>
  <dcterms:modified xsi:type="dcterms:W3CDTF">2020-11-16T03:39:00Z</dcterms:modified>
</cp:coreProperties>
</file>